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C50277" w:rsidTr="008552EF">
        <w:trPr>
          <w:gridBefore w:val="1"/>
          <w:gridAfter w:val="1"/>
          <w:wBefore w:w="28" w:type="dxa"/>
          <w:wAfter w:w="56" w:type="dxa"/>
        </w:trPr>
        <w:tc>
          <w:tcPr>
            <w:tcW w:w="8718" w:type="dxa"/>
            <w:gridSpan w:val="2"/>
          </w:tcPr>
          <w:p w:rsidR="00163279" w:rsidRDefault="008B5AC5" w:rsidP="008B5AC5">
            <w:pPr>
              <w:spacing w:line="360" w:lineRule="auto"/>
              <w:jc w:val="both"/>
              <w:rPr>
                <w:rStyle w:val="TimesNewRomanTimesNewRoman"/>
                <w:rtl/>
              </w:rPr>
            </w:pPr>
            <w:bookmarkStart w:id="0" w:name="_GoBack"/>
            <w:bookmarkEnd w:id="0"/>
            <w:r>
              <w:rPr>
                <w:rFonts w:cs="David"/>
                <w:b/>
                <w:bCs/>
                <w:sz w:val="26"/>
                <w:szCs w:val="26"/>
                <w:rtl/>
              </w:rPr>
              <w:t xml:space="preserve"> </w:t>
            </w:r>
            <w:r w:rsidR="00F941D7">
              <w:rPr>
                <w:rFonts w:cs="David" w:hint="cs"/>
                <w:b/>
                <w:bCs/>
                <w:sz w:val="26"/>
                <w:szCs w:val="26"/>
                <w:rtl/>
              </w:rPr>
              <w:t>לפני כבוד</w:t>
            </w:r>
            <w:r w:rsidR="00C50277" w:rsidRPr="00F91F7D">
              <w:rPr>
                <w:rFonts w:cs="David" w:hint="cs"/>
                <w:b/>
                <w:bCs/>
                <w:sz w:val="26"/>
                <w:szCs w:val="26"/>
                <w:rtl/>
              </w:rPr>
              <w:t xml:space="preserve"> ה</w:t>
            </w:r>
            <w:sdt>
              <w:sdtPr>
                <w:rPr>
                  <w:rtl/>
                </w:rPr>
                <w:alias w:val="165"/>
                <w:tag w:val="165"/>
                <w:id w:val="319463490"/>
                <w:text w:multiLine="1"/>
              </w:sdtPr>
              <w:sdtEndPr/>
              <w:sdtContent>
                <w:r w:rsidR="00F941D7">
                  <w:rPr>
                    <w:rFonts w:cs="David"/>
                    <w:b/>
                    <w:bCs/>
                    <w:sz w:val="26"/>
                    <w:szCs w:val="26"/>
                    <w:rtl/>
                  </w:rPr>
                  <w:t>שופט בן ציון קבלר</w:t>
                </w:r>
              </w:sdtContent>
            </w:sdt>
            <w:r w:rsidR="00C50277" w:rsidRPr="0000736A">
              <w:rPr>
                <w:rStyle w:val="TimesNewRomanTimesNewRoman"/>
                <w:rtl/>
              </w:rPr>
              <w:t xml:space="preserve"> </w:t>
            </w:r>
          </w:p>
          <w:p w:rsidR="008552EF" w:rsidRPr="00163279" w:rsidRDefault="008552EF" w:rsidP="007F46CA">
            <w:pPr>
              <w:jc w:val="left"/>
              <w:rPr>
                <w:rFonts w:cs="David"/>
                <w:b/>
                <w:bCs/>
                <w:sz w:val="26"/>
                <w:szCs w:val="26"/>
                <w:rtl/>
              </w:rPr>
            </w:pPr>
          </w:p>
        </w:tc>
      </w:tr>
      <w:tr w:rsidR="00EB1D9D" w:rsidTr="002736EA">
        <w:trPr>
          <w:cantSplit/>
          <w:trHeight w:val="724"/>
        </w:trPr>
        <w:tc>
          <w:tcPr>
            <w:tcW w:w="2880" w:type="dxa"/>
            <w:gridSpan w:val="2"/>
          </w:tcPr>
          <w:p w:rsidR="00EB1D9D" w:rsidRDefault="00E679BB" w:rsidP="007F46CA">
            <w:pPr>
              <w:ind w:left="26"/>
              <w:jc w:val="left"/>
              <w:rPr>
                <w:rFonts w:cs="David"/>
                <w:b/>
                <w:bCs/>
                <w:sz w:val="26"/>
                <w:szCs w:val="26"/>
                <w:rtl/>
              </w:rPr>
            </w:pPr>
            <w:r>
              <w:rPr>
                <w:rFonts w:cs="David" w:hint="cs"/>
                <w:b/>
                <w:bCs/>
                <w:sz w:val="26"/>
                <w:szCs w:val="26"/>
                <w:rtl/>
              </w:rPr>
              <w:t>ה</w:t>
            </w:r>
            <w:sdt>
              <w:sdtPr>
                <w:rPr>
                  <w:b/>
                  <w:bCs/>
                  <w:sz w:val="26"/>
                  <w:szCs w:val="26"/>
                  <w:rtl/>
                </w:rPr>
                <w:alias w:val="1264"/>
                <w:tag w:val="1264"/>
                <w:id w:val="-678505577"/>
                <w:placeholder>
                  <w:docPart w:val="B51005572D254E90B6965C1D7CB1468E"/>
                </w:placeholder>
                <w:text w:multiLine="1"/>
              </w:sdtPr>
              <w:sdtEndPr/>
              <w:sdtContent>
                <w:r>
                  <w:rPr>
                    <w:rFonts w:cs="David"/>
                    <w:b/>
                    <w:bCs/>
                    <w:sz w:val="26"/>
                    <w:szCs w:val="26"/>
                    <w:rtl/>
                  </w:rPr>
                  <w:t>מאשימה</w:t>
                </w:r>
              </w:sdtContent>
            </w:sdt>
          </w:p>
        </w:tc>
        <w:tc>
          <w:tcPr>
            <w:tcW w:w="5922" w:type="dxa"/>
            <w:gridSpan w:val="2"/>
          </w:tcPr>
          <w:p w:rsidR="00EB1D9D" w:rsidRDefault="001D419B" w:rsidP="008552EF">
            <w:pPr>
              <w:jc w:val="left"/>
              <w:rPr>
                <w:rFonts w:cs="David"/>
                <w:b/>
                <w:bCs/>
                <w:sz w:val="26"/>
                <w:szCs w:val="26"/>
                <w:rtl/>
              </w:rPr>
            </w:pPr>
            <w:sdt>
              <w:sdtPr>
                <w:rPr>
                  <w:b/>
                  <w:bCs/>
                  <w:sz w:val="26"/>
                  <w:szCs w:val="26"/>
                  <w:rtl/>
                </w:rPr>
                <w:alias w:val="2686"/>
                <w:tag w:val="2686"/>
                <w:id w:val="-38594229"/>
                <w:placeholder>
                  <w:docPart w:val="084A8D0F09AC41E58E6E3C2052F2B92D"/>
                </w:placeholder>
                <w:text w:multiLine="1"/>
              </w:sdtPr>
              <w:sdtEndPr/>
              <w:sdtContent>
                <w:r w:rsidR="0089339C">
                  <w:rPr>
                    <w:rFonts w:cs="David"/>
                    <w:b/>
                    <w:bCs/>
                    <w:sz w:val="26"/>
                    <w:szCs w:val="26"/>
                    <w:rtl/>
                  </w:rPr>
                  <w:t>מדינת ישראל</w:t>
                </w:r>
              </w:sdtContent>
            </w:sdt>
            <w:r w:rsidR="0089339C" w:rsidRPr="0089339C">
              <w:rPr>
                <w:rFonts w:cs="David"/>
                <w:b/>
                <w:bCs/>
                <w:sz w:val="26"/>
                <w:szCs w:val="26"/>
                <w:rtl/>
              </w:rPr>
              <w:t xml:space="preserve"> </w:t>
            </w:r>
          </w:p>
        </w:tc>
      </w:tr>
      <w:tr w:rsidR="00EB1D9D" w:rsidTr="00C667A1">
        <w:tc>
          <w:tcPr>
            <w:tcW w:w="8802" w:type="dxa"/>
            <w:gridSpan w:val="4"/>
            <w:vAlign w:val="center"/>
          </w:tcPr>
          <w:p w:rsidR="00EB1D9D" w:rsidRDefault="00E679BB" w:rsidP="007F46CA">
            <w:pPr>
              <w:jc w:val="center"/>
              <w:rPr>
                <w:rFonts w:ascii="Arial" w:hAnsi="Arial" w:cs="David"/>
                <w:b/>
                <w:bCs/>
                <w:sz w:val="26"/>
                <w:szCs w:val="26"/>
                <w:rtl/>
              </w:rPr>
            </w:pPr>
            <w:r>
              <w:rPr>
                <w:rFonts w:ascii="Arial" w:hAnsi="Arial" w:cs="David"/>
                <w:b/>
                <w:bCs/>
                <w:sz w:val="26"/>
                <w:szCs w:val="26"/>
                <w:rtl/>
              </w:rPr>
              <w:t>נגד</w:t>
            </w:r>
          </w:p>
          <w:p w:rsidR="00EB1D9D" w:rsidRDefault="00EB1D9D" w:rsidP="007F46CA">
            <w:pPr>
              <w:jc w:val="left"/>
              <w:rPr>
                <w:rFonts w:ascii="Arial" w:hAnsi="Arial" w:cs="David"/>
                <w:b/>
                <w:bCs/>
                <w:sz w:val="26"/>
                <w:szCs w:val="26"/>
              </w:rPr>
            </w:pPr>
          </w:p>
        </w:tc>
      </w:tr>
      <w:tr w:rsidR="00EB1D9D" w:rsidTr="002736EA">
        <w:tc>
          <w:tcPr>
            <w:tcW w:w="2880" w:type="dxa"/>
            <w:gridSpan w:val="2"/>
          </w:tcPr>
          <w:p w:rsidR="00EB1D9D" w:rsidRDefault="00E679BB" w:rsidP="007F46CA">
            <w:pPr>
              <w:ind w:left="26"/>
              <w:jc w:val="left"/>
              <w:rPr>
                <w:rFonts w:cs="David"/>
                <w:b/>
                <w:bCs/>
                <w:sz w:val="26"/>
                <w:szCs w:val="26"/>
                <w:rtl/>
              </w:rPr>
            </w:pPr>
            <w:r>
              <w:rPr>
                <w:rFonts w:cs="David" w:hint="cs"/>
                <w:b/>
                <w:bCs/>
                <w:sz w:val="26"/>
                <w:szCs w:val="26"/>
                <w:rtl/>
              </w:rPr>
              <w:t>ה</w:t>
            </w:r>
            <w:sdt>
              <w:sdtPr>
                <w:rPr>
                  <w:b/>
                  <w:bCs/>
                  <w:sz w:val="26"/>
                  <w:szCs w:val="26"/>
                  <w:rtl/>
                </w:rPr>
                <w:alias w:val="1265"/>
                <w:tag w:val="1265"/>
                <w:id w:val="-275248279"/>
                <w:placeholder>
                  <w:docPart w:val="C2A59D83C1BC4349BE30C2AF864805C1"/>
                </w:placeholder>
                <w:text w:multiLine="1"/>
              </w:sdtPr>
              <w:sdtEndPr/>
              <w:sdtContent>
                <w:r w:rsidR="008552EF">
                  <w:rPr>
                    <w:rFonts w:cs="David"/>
                    <w:b/>
                    <w:bCs/>
                    <w:sz w:val="26"/>
                    <w:szCs w:val="26"/>
                    <w:rtl/>
                  </w:rPr>
                  <w:t>נאש</w:t>
                </w:r>
                <w:r>
                  <w:rPr>
                    <w:rFonts w:cs="David"/>
                    <w:b/>
                    <w:bCs/>
                    <w:sz w:val="26"/>
                    <w:szCs w:val="26"/>
                    <w:rtl/>
                  </w:rPr>
                  <w:t>ם</w:t>
                </w:r>
              </w:sdtContent>
            </w:sdt>
          </w:p>
        </w:tc>
        <w:tc>
          <w:tcPr>
            <w:tcW w:w="5922" w:type="dxa"/>
            <w:gridSpan w:val="2"/>
          </w:tcPr>
          <w:p w:rsidR="001705B8" w:rsidRDefault="00F30675" w:rsidP="006C5874">
            <w:pPr>
              <w:jc w:val="left"/>
              <w:rPr>
                <w:rFonts w:cs="David"/>
                <w:b/>
                <w:bCs/>
                <w:sz w:val="26"/>
                <w:szCs w:val="26"/>
                <w:rtl/>
              </w:rPr>
            </w:pPr>
            <w:r>
              <w:rPr>
                <w:rFonts w:hint="cs"/>
                <w:rtl/>
              </w:rPr>
              <w:t xml:space="preserve"> </w:t>
            </w:r>
            <w:sdt>
              <w:sdtPr>
                <w:rPr>
                  <w:rtl/>
                </w:rPr>
                <w:alias w:val="1266"/>
                <w:tag w:val="1266"/>
                <w:id w:val="-1527786861"/>
                <w:text w:multiLine="1"/>
              </w:sdtPr>
              <w:sdtEndPr/>
              <w:sdtContent>
                <w:r w:rsidR="006C5874">
                  <w:rPr>
                    <w:rFonts w:cs="David" w:hint="cs"/>
                    <w:b/>
                    <w:bCs/>
                    <w:sz w:val="26"/>
                    <w:szCs w:val="26"/>
                    <w:rtl/>
                  </w:rPr>
                  <w:t xml:space="preserve">פלוני </w:t>
                </w:r>
              </w:sdtContent>
            </w:sdt>
            <w:r w:rsidR="0089339C">
              <w:rPr>
                <w:rFonts w:cs="David"/>
                <w:b/>
                <w:bCs/>
                <w:sz w:val="26"/>
                <w:szCs w:val="26"/>
                <w:rtl/>
              </w:rPr>
              <w:t xml:space="preserve"> </w:t>
            </w:r>
            <w:sdt>
              <w:sdtPr>
                <w:rPr>
                  <w:rFonts w:hint="cs"/>
                  <w:b/>
                  <w:bCs/>
                  <w:sz w:val="26"/>
                  <w:szCs w:val="26"/>
                  <w:rtl/>
                </w:rPr>
                <w:alias w:val="2689"/>
                <w:tag w:val="2689"/>
                <w:id w:val="1503016786"/>
                <w:placeholder>
                  <w:docPart w:val="6CA9B9859B914CAFA3A2DA6FE2F0DADE"/>
                </w:placeholder>
                <w:text w:multiLine="1"/>
              </w:sdtPr>
              <w:sdtEndPr/>
              <w:sdtContent>
                <w:r w:rsidR="006C5874">
                  <w:rPr>
                    <w:rFonts w:hint="cs"/>
                    <w:b/>
                    <w:bCs/>
                    <w:sz w:val="26"/>
                    <w:szCs w:val="26"/>
                    <w:rtl/>
                  </w:rPr>
                  <w:t xml:space="preserve"> </w:t>
                </w:r>
              </w:sdtContent>
            </w:sdt>
            <w:r w:rsidR="00340759">
              <w:rPr>
                <w:rFonts w:cs="David"/>
                <w:b/>
                <w:bCs/>
                <w:sz w:val="26"/>
                <w:szCs w:val="26"/>
                <w:rtl/>
              </w:rPr>
              <w:t xml:space="preserve"> </w:t>
            </w:r>
          </w:p>
          <w:p w:rsidR="00EB1D9D" w:rsidRDefault="00EB1D9D" w:rsidP="007F46CA">
            <w:pPr>
              <w:jc w:val="left"/>
              <w:rPr>
                <w:rFonts w:cs="David"/>
                <w:b/>
                <w:bCs/>
                <w:sz w:val="26"/>
                <w:szCs w:val="26"/>
                <w:rtl/>
              </w:rPr>
            </w:pPr>
          </w:p>
        </w:tc>
      </w:tr>
    </w:tbl>
    <w:p w:rsidR="008552EF" w:rsidRDefault="008552EF" w:rsidP="008552EF">
      <w:pPr>
        <w:spacing w:line="360" w:lineRule="auto"/>
        <w:jc w:val="both"/>
      </w:pPr>
      <w:r>
        <w:rPr>
          <w:rFonts w:hint="cs"/>
          <w:b/>
          <w:bCs/>
          <w:u w:val="single"/>
          <w:rtl/>
        </w:rPr>
        <w:t>נוכחים</w:t>
      </w:r>
      <w:r>
        <w:rPr>
          <w:rFonts w:hint="cs"/>
          <w:rtl/>
        </w:rPr>
        <w:t>:</w:t>
      </w:r>
    </w:p>
    <w:p w:rsidR="008552EF" w:rsidRDefault="008552EF" w:rsidP="00091B02">
      <w:pPr>
        <w:spacing w:line="360" w:lineRule="auto"/>
        <w:jc w:val="both"/>
      </w:pPr>
      <w:r>
        <w:rPr>
          <w:rFonts w:hint="cs"/>
          <w:rtl/>
        </w:rPr>
        <w:t xml:space="preserve">ב"כ המאשימה עו"ד </w:t>
      </w:r>
      <w:r w:rsidR="00091B02">
        <w:rPr>
          <w:rFonts w:hint="cs"/>
          <w:rtl/>
        </w:rPr>
        <w:t>שחר יערי</w:t>
      </w:r>
    </w:p>
    <w:p w:rsidR="008552EF" w:rsidRDefault="008552EF" w:rsidP="008552EF">
      <w:pPr>
        <w:spacing w:line="360" w:lineRule="auto"/>
        <w:jc w:val="both"/>
      </w:pPr>
      <w:r>
        <w:rPr>
          <w:rFonts w:hint="cs"/>
          <w:rtl/>
        </w:rPr>
        <w:t>הנאשם הובא על ידי שב"ס</w:t>
      </w:r>
    </w:p>
    <w:p w:rsidR="008552EF" w:rsidRDefault="008552EF" w:rsidP="008552EF">
      <w:pPr>
        <w:spacing w:line="360" w:lineRule="auto"/>
        <w:jc w:val="both"/>
        <w:rPr>
          <w:rtl/>
        </w:rPr>
      </w:pPr>
      <w:r>
        <w:rPr>
          <w:rFonts w:hint="cs"/>
          <w:rtl/>
        </w:rPr>
        <w:t>אחיו ואביו של הנאשם</w:t>
      </w:r>
    </w:p>
    <w:p w:rsidR="004F495E" w:rsidRDefault="008552EF" w:rsidP="00091B02">
      <w:pPr>
        <w:spacing w:line="360" w:lineRule="auto"/>
        <w:jc w:val="both"/>
        <w:rPr>
          <w:rtl/>
        </w:rPr>
      </w:pPr>
      <w:r>
        <w:rPr>
          <w:rFonts w:hint="cs"/>
          <w:rtl/>
        </w:rPr>
        <w:t xml:space="preserve">ב"כ הנאשם עו"ד עדן יחיא ממשרדו של עו"ד עבד אבו עמאר </w:t>
      </w:r>
    </w:p>
    <w:p w:rsidR="004F495E" w:rsidRPr="00091B02" w:rsidRDefault="004F495E" w:rsidP="00091B02">
      <w:pPr>
        <w:spacing w:line="360" w:lineRule="auto"/>
        <w:jc w:val="both"/>
        <w:rPr>
          <w:sz w:val="6"/>
          <w:szCs w:val="6"/>
          <w:rtl/>
        </w:rPr>
      </w:pPr>
      <w:r>
        <w:rPr>
          <w:sz w:val="6"/>
          <w:szCs w:val="6"/>
          <w:rtl/>
        </w:rPr>
        <w:t>&lt;#1#&gt;</w:t>
      </w:r>
    </w:p>
    <w:p w:rsidR="008B5AC5" w:rsidRDefault="008B5AC5">
      <w:pPr>
        <w:spacing w:line="360" w:lineRule="auto"/>
        <w:jc w:val="center"/>
        <w:rPr>
          <w:rFonts w:ascii="Arial" w:hAnsi="Arial"/>
          <w:b/>
          <w:bCs/>
          <w:sz w:val="28"/>
          <w:szCs w:val="28"/>
          <w:u w:val="single"/>
          <w:rtl/>
        </w:rPr>
      </w:pPr>
      <w:r>
        <w:rPr>
          <w:rFonts w:ascii="Arial" w:hAnsi="Arial" w:hint="cs"/>
          <w:b/>
          <w:bCs/>
          <w:sz w:val="28"/>
          <w:szCs w:val="28"/>
          <w:u w:val="single"/>
          <w:rtl/>
        </w:rPr>
        <w:t>גזר דין</w:t>
      </w:r>
    </w:p>
    <w:p w:rsidR="008B5AC5" w:rsidRDefault="008B5AC5" w:rsidP="008B5AC5">
      <w:pPr>
        <w:spacing w:line="360" w:lineRule="auto"/>
        <w:jc w:val="both"/>
      </w:pPr>
    </w:p>
    <w:p w:rsidR="008B5AC5" w:rsidRDefault="008B5AC5" w:rsidP="008B5AC5">
      <w:pPr>
        <w:spacing w:line="360" w:lineRule="auto"/>
        <w:jc w:val="both"/>
        <w:rPr>
          <w:b/>
          <w:bCs/>
          <w:u w:val="single"/>
          <w:rtl/>
        </w:rPr>
      </w:pPr>
      <w:r>
        <w:rPr>
          <w:rtl/>
        </w:rPr>
        <w:t>א.</w:t>
      </w:r>
      <w:r>
        <w:rPr>
          <w:rtl/>
        </w:rPr>
        <w:tab/>
      </w:r>
      <w:r>
        <w:rPr>
          <w:b/>
          <w:bCs/>
          <w:u w:val="single"/>
          <w:rtl/>
        </w:rPr>
        <w:t>כללי</w:t>
      </w:r>
    </w:p>
    <w:p w:rsidR="006C5874" w:rsidRDefault="006C5874" w:rsidP="008B5AC5">
      <w:pPr>
        <w:spacing w:line="360" w:lineRule="auto"/>
        <w:jc w:val="both"/>
        <w:rPr>
          <w:b/>
          <w:bCs/>
          <w:u w:val="single"/>
        </w:rPr>
      </w:pPr>
    </w:p>
    <w:p w:rsidR="008B5AC5" w:rsidRDefault="008B5AC5" w:rsidP="006C5874">
      <w:pPr>
        <w:spacing w:line="360" w:lineRule="auto"/>
        <w:jc w:val="both"/>
        <w:rPr>
          <w:rtl/>
        </w:rPr>
      </w:pPr>
      <w:r>
        <w:rPr>
          <w:b/>
          <w:bCs/>
          <w:rtl/>
        </w:rPr>
        <w:t>הנאשם</w:t>
      </w:r>
      <w:r>
        <w:rPr>
          <w:rtl/>
        </w:rPr>
        <w:t xml:space="preserve"> יליד 29.6.2005, הודה בתאריך 30.3.2023 במסגרת הסדר דיוני, בכתב אישום מתוקן, בעבירה של </w:t>
      </w:r>
      <w:r>
        <w:rPr>
          <w:u w:val="single"/>
          <w:rtl/>
        </w:rPr>
        <w:t>חבלה במזיד לרכב</w:t>
      </w:r>
      <w:r>
        <w:rPr>
          <w:rtl/>
        </w:rPr>
        <w:t xml:space="preserve"> – לפי סעיף 413 ה לחוק העונשין, תשל"ז - 1977 (להלן: "</w:t>
      </w:r>
      <w:r>
        <w:rPr>
          <w:b/>
          <w:bCs/>
          <w:rtl/>
        </w:rPr>
        <w:t>החוק</w:t>
      </w:r>
      <w:r>
        <w:rPr>
          <w:rtl/>
        </w:rPr>
        <w:t xml:space="preserve">"), עבירה של </w:t>
      </w:r>
      <w:r>
        <w:rPr>
          <w:u w:val="single"/>
          <w:rtl/>
        </w:rPr>
        <w:t xml:space="preserve">גניבת רכב </w:t>
      </w:r>
      <w:r>
        <w:rPr>
          <w:rtl/>
        </w:rPr>
        <w:t xml:space="preserve">– לפי סעיף 413 ב(ב) לחוק, עבירה של </w:t>
      </w:r>
      <w:r>
        <w:rPr>
          <w:u w:val="single"/>
          <w:rtl/>
        </w:rPr>
        <w:t xml:space="preserve">נהיגה פוחזת של רכב </w:t>
      </w:r>
      <w:r>
        <w:rPr>
          <w:rtl/>
        </w:rPr>
        <w:t xml:space="preserve">– לפי סעיף 338 (א)(1) לחוק, עבירה של </w:t>
      </w:r>
      <w:r>
        <w:rPr>
          <w:u w:val="single"/>
          <w:rtl/>
        </w:rPr>
        <w:t xml:space="preserve">הפרת תנאים שנקבעו בהיתר </w:t>
      </w:r>
      <w:r>
        <w:rPr>
          <w:rtl/>
        </w:rPr>
        <w:t xml:space="preserve">– לפי סעיף 12 (3ב) לחוק הכניסה לישראל, תשי"ב -1952,  עבירה של </w:t>
      </w:r>
      <w:r>
        <w:rPr>
          <w:u w:val="single"/>
          <w:rtl/>
        </w:rPr>
        <w:t>נהיגה ללא רישיון נהיגה – מעולם לא הוציא</w:t>
      </w:r>
      <w:r>
        <w:rPr>
          <w:rtl/>
        </w:rPr>
        <w:t>– לפי סעיף 10 (א) לפקודת התעבורה [נוסח חדש] התשכ"א 1961 (להלן: "</w:t>
      </w:r>
      <w:r>
        <w:rPr>
          <w:b/>
          <w:bCs/>
          <w:rtl/>
        </w:rPr>
        <w:t>הפקודה</w:t>
      </w:r>
      <w:r>
        <w:rPr>
          <w:rtl/>
        </w:rPr>
        <w:t xml:space="preserve">") וכן עבירה של </w:t>
      </w:r>
      <w:r>
        <w:rPr>
          <w:u w:val="single"/>
          <w:rtl/>
        </w:rPr>
        <w:t xml:space="preserve">נהיגה ללא ביטוח </w:t>
      </w:r>
      <w:r>
        <w:rPr>
          <w:rtl/>
        </w:rPr>
        <w:t>- לפי סעיף 2 (א) לפקודת ביטוח רכב מנועי, תש"ל – 1970 (להלן: "</w:t>
      </w:r>
      <w:r>
        <w:rPr>
          <w:b/>
          <w:bCs/>
          <w:rtl/>
        </w:rPr>
        <w:t>לפקודת ביטוח רכב מנועי</w:t>
      </w:r>
      <w:r>
        <w:rPr>
          <w:rtl/>
        </w:rPr>
        <w:t xml:space="preserve">").  </w:t>
      </w:r>
    </w:p>
    <w:p w:rsidR="006C5874" w:rsidRDefault="006C5874" w:rsidP="008B5AC5">
      <w:pPr>
        <w:spacing w:line="360" w:lineRule="auto"/>
        <w:jc w:val="both"/>
        <w:rPr>
          <w:rtl/>
        </w:rPr>
      </w:pPr>
    </w:p>
    <w:p w:rsidR="008B5AC5" w:rsidRDefault="008B5AC5" w:rsidP="008B5AC5">
      <w:pPr>
        <w:spacing w:line="360" w:lineRule="auto"/>
        <w:jc w:val="both"/>
        <w:rPr>
          <w:rtl/>
        </w:rPr>
      </w:pPr>
      <w:r>
        <w:rPr>
          <w:rtl/>
        </w:rPr>
        <w:t xml:space="preserve">על פי עובדות כתב האישום המתוקן, במועדים הרלוונטיים, היה הנאשם תושב ענתא שבאזור, אשר החזיק בידו היתר כניסה מידי יום בין השעות 05:00-19:00 למזרח ירושלים לצורך לימודים בלבד. </w:t>
      </w:r>
    </w:p>
    <w:p w:rsidR="008B5AC5" w:rsidRDefault="008B5AC5" w:rsidP="008B5AC5">
      <w:pPr>
        <w:spacing w:line="360" w:lineRule="auto"/>
        <w:jc w:val="both"/>
        <w:rPr>
          <w:rtl/>
        </w:rPr>
      </w:pPr>
      <w:r>
        <w:rPr>
          <w:rtl/>
        </w:rPr>
        <w:t xml:space="preserve">בתאריך 2.12.2022 סמוך לשעה 20:00, החנה המתלונן את רכבו בחניון בית מגוריו ברחובות (להלן: "המקום") ועזב אותו כשהוא סגור ונעול. בהמשך ביום 3.12.2022 בשעה 5:31 או בסמוך לכך, הגיע הנאשם יחד עם אחר אל המקום, התפרץ לרכב בכך שניפץ את שמשת החלון הקטן בדלת האחורית שמאלית, והנאשם נכנס לרכב לאחר שהאחר הניע אותו בדרך שאינה ידועה למאשימה ונסע מהמקום. </w:t>
      </w:r>
    </w:p>
    <w:p w:rsidR="008B5AC5" w:rsidRDefault="008B5AC5" w:rsidP="008B5AC5">
      <w:pPr>
        <w:spacing w:line="360" w:lineRule="auto"/>
        <w:jc w:val="both"/>
        <w:rPr>
          <w:rtl/>
        </w:rPr>
      </w:pPr>
      <w:r>
        <w:rPr>
          <w:rtl/>
        </w:rPr>
        <w:t xml:space="preserve">בהמשך נסע הנאשם עם הרכב על כביש 431, בנסיבות אלה השוטרים הבחינו ברכב המגיע לכיוונם, באותן הנסיבות נהג הנאשם ברכב כשהוא נוסע במהירות "מזגזג" בין נתיבים ובתוך כך נוסע בניגוד לכיוון התנועה. כתוצאה מכך גרם הנאשם לרכב אחר לסטות ימינה בכדי להימנע מהתנגשות. </w:t>
      </w:r>
      <w:r>
        <w:rPr>
          <w:rtl/>
        </w:rPr>
        <w:lastRenderedPageBreak/>
        <w:t xml:space="preserve">השוטרים בניידת כרו לנאשם לעצור, הנאשם לא שעה להוראות השוטרים והגביר מהירות נסיעתו, עלה על אי תנועה בנוי תוך נסיעה בניגוד לכיוון התנועה. בהמשך ביצעה הניידת חסימה, אז חלף הנאשם את החסימה של הניידת והמשיך בנסיעה לכיוון מזרח. כאשר השוטרים במרדף אחריו, המשיך הנאשם לישוב נוף איילון ומשם אל תוך קיבוץ שעלבים שם האיץ את מהירות הנסיעה לכיוון שער הכניסה של הקיבוץ שהיה סגור והתנגש עם הרכב בעוצמה רבה. כתוצא מכך גרם הנאשם נזק </w:t>
      </w:r>
      <w:r>
        <w:rPr>
          <w:b/>
          <w:bCs/>
          <w:rtl/>
        </w:rPr>
        <w:t>בלתי הפיך</w:t>
      </w:r>
      <w:r>
        <w:rPr>
          <w:rtl/>
        </w:rPr>
        <w:t xml:space="preserve"> לרכב וכן נגרם נזק לשער אשר התעקם ויצא ממסלולו. </w:t>
      </w:r>
    </w:p>
    <w:p w:rsidR="008B5AC5" w:rsidRDefault="008B5AC5" w:rsidP="008B5AC5">
      <w:pPr>
        <w:spacing w:line="360" w:lineRule="auto"/>
        <w:jc w:val="both"/>
        <w:rPr>
          <w:rtl/>
        </w:rPr>
      </w:pPr>
      <w:r>
        <w:rPr>
          <w:rtl/>
        </w:rPr>
        <w:t xml:space="preserve">הנאשם יצא מהרכב והחל לברוח רגלית שמאלה לכיוון שביל הגדר בקיבוץ, כאשר השוטרים בריצה אחריו, תפסו אותו, אזקו אותו והודיעו לו כי הוא עצור. </w:t>
      </w:r>
    </w:p>
    <w:p w:rsidR="008B5AC5" w:rsidRDefault="008B5AC5" w:rsidP="008B5AC5">
      <w:pPr>
        <w:spacing w:line="360" w:lineRule="auto"/>
        <w:jc w:val="both"/>
        <w:rPr>
          <w:rtl/>
        </w:rPr>
      </w:pPr>
      <w:r>
        <w:rPr>
          <w:rtl/>
        </w:rPr>
        <w:t xml:space="preserve">כתוצאה ממעשיו נגרם נזק לשער בשווי 50,000 ₪ לערך. </w:t>
      </w:r>
    </w:p>
    <w:p w:rsidR="008B5AC5" w:rsidRDefault="008B5AC5" w:rsidP="008B5AC5">
      <w:pPr>
        <w:spacing w:line="360" w:lineRule="auto"/>
        <w:jc w:val="both"/>
        <w:rPr>
          <w:rtl/>
        </w:rPr>
      </w:pPr>
    </w:p>
    <w:p w:rsidR="008B5AC5" w:rsidRDefault="008B5AC5" w:rsidP="008B5AC5">
      <w:pPr>
        <w:spacing w:line="360" w:lineRule="auto"/>
        <w:jc w:val="both"/>
        <w:rPr>
          <w:b/>
          <w:bCs/>
          <w:u w:val="single"/>
          <w:rtl/>
        </w:rPr>
      </w:pPr>
      <w:r>
        <w:rPr>
          <w:rtl/>
        </w:rPr>
        <w:t xml:space="preserve">ב. </w:t>
      </w:r>
      <w:r>
        <w:rPr>
          <w:b/>
          <w:bCs/>
          <w:rtl/>
        </w:rPr>
        <w:tab/>
      </w:r>
      <w:r>
        <w:rPr>
          <w:b/>
          <w:bCs/>
          <w:u w:val="single"/>
          <w:rtl/>
        </w:rPr>
        <w:t>תסקירי שירות המבחן והשתלשלות ההליך בתמצית</w:t>
      </w:r>
      <w:r>
        <w:rPr>
          <w:rtl/>
        </w:rPr>
        <w:t>.</w:t>
      </w:r>
    </w:p>
    <w:p w:rsidR="008B5AC5" w:rsidRDefault="008B5AC5" w:rsidP="008B5AC5">
      <w:pPr>
        <w:spacing w:line="360" w:lineRule="auto"/>
        <w:jc w:val="both"/>
        <w:rPr>
          <w:b/>
          <w:bCs/>
          <w:u w:val="single"/>
          <w:rtl/>
        </w:rPr>
      </w:pPr>
    </w:p>
    <w:p w:rsidR="008B5AC5" w:rsidRDefault="008B5AC5" w:rsidP="008B5AC5">
      <w:pPr>
        <w:spacing w:line="360" w:lineRule="auto"/>
        <w:jc w:val="both"/>
        <w:rPr>
          <w:rtl/>
        </w:rPr>
      </w:pPr>
      <w:r>
        <w:rPr>
          <w:rtl/>
        </w:rPr>
        <w:t>תסקיר שירות המבחן מיום 9.4.2023 מפרט את נסיבותיו האישיות והמשפחתיות המורכבות של הנאשם בהרחבה.</w:t>
      </w:r>
    </w:p>
    <w:p w:rsidR="008B5AC5" w:rsidRDefault="008B5AC5" w:rsidP="008B5AC5">
      <w:pPr>
        <w:spacing w:line="360" w:lineRule="auto"/>
        <w:jc w:val="both"/>
        <w:rPr>
          <w:rtl/>
        </w:rPr>
      </w:pPr>
      <w:r>
        <w:rPr>
          <w:rtl/>
        </w:rPr>
        <w:t xml:space="preserve">משפחתו של הנאשם מוסלמית, המונה זוג הורים וחמישה ילדים. המשפחה אינה מוכרת לגורמי הרווחה במקום ומצבם הכלכלי מתואר כטוב. האב יליד ירדן, רופא במקצועו, האם מורה לחינוך מיוחד ובדרגת ניהול בבית הספר. </w:t>
      </w:r>
    </w:p>
    <w:p w:rsidR="008B5AC5" w:rsidRDefault="008B5AC5" w:rsidP="008B5AC5">
      <w:pPr>
        <w:spacing w:line="360" w:lineRule="auto"/>
        <w:jc w:val="both"/>
        <w:rPr>
          <w:rtl/>
        </w:rPr>
      </w:pPr>
      <w:r>
        <w:rPr>
          <w:rtl/>
        </w:rPr>
        <w:t xml:space="preserve">המשפחה מתוארת כדואגת ואכפתית ונדמה כי המעצר של הנאשם השפיע על המשפחה. </w:t>
      </w:r>
    </w:p>
    <w:p w:rsidR="008B5AC5" w:rsidRDefault="008B5AC5" w:rsidP="008B5AC5">
      <w:pPr>
        <w:spacing w:line="360" w:lineRule="auto"/>
        <w:jc w:val="both"/>
        <w:rPr>
          <w:rtl/>
        </w:rPr>
      </w:pPr>
      <w:r>
        <w:rPr>
          <w:rtl/>
        </w:rPr>
        <w:t xml:space="preserve">התפתחות של הנאשם מתוארת כנורמטיבית, עד מעצרו למד בביה"ס בירושלים במגמת אוטו-טרוניקה והיה לו שאיפות לסיים את לימודיו התיכוניים ולהמשיך ללמוד באקדמיה. אישור הכניסה לישראל ניתן לו על מנת שיוכל להגיע ללימודיו בביה"ס. </w:t>
      </w:r>
    </w:p>
    <w:p w:rsidR="006C5874" w:rsidRDefault="006C5874" w:rsidP="008B5AC5">
      <w:pPr>
        <w:spacing w:line="360" w:lineRule="auto"/>
        <w:jc w:val="both"/>
        <w:rPr>
          <w:rtl/>
        </w:rPr>
      </w:pPr>
    </w:p>
    <w:p w:rsidR="008B5AC5" w:rsidRDefault="008B5AC5" w:rsidP="008B5AC5">
      <w:pPr>
        <w:spacing w:line="360" w:lineRule="auto"/>
        <w:jc w:val="both"/>
        <w:rPr>
          <w:rtl/>
        </w:rPr>
      </w:pPr>
      <w:r>
        <w:rPr>
          <w:rtl/>
        </w:rPr>
        <w:t xml:space="preserve">שירות המבחן התרשם, כי עד מעצרו הנאשם תפקד בצורה חיובית, היה משולב בבי"ס מקצועי עם שאיפות לעתיד. </w:t>
      </w:r>
    </w:p>
    <w:p w:rsidR="008B5AC5" w:rsidRDefault="008B5AC5" w:rsidP="008B5AC5">
      <w:pPr>
        <w:spacing w:line="360" w:lineRule="auto"/>
        <w:jc w:val="both"/>
        <w:rPr>
          <w:rtl/>
        </w:rPr>
      </w:pPr>
      <w:r>
        <w:rPr>
          <w:rtl/>
        </w:rPr>
        <w:t xml:space="preserve">הנאשם הודה במעשיו ותיאר כי באותו היום הגיע לרחובות במטרה לטייל או אז התקשר אליו אדם אחר וביקש ממנו שיעביר את הרכב תמורת 1,500 ₪, לדבריו למרות שמגיע ממשפחה מבוססת כלכלית, הוא התפתה בסכום שהוצע לו והביע נכונות לשתף עמו פעולה. </w:t>
      </w:r>
    </w:p>
    <w:p w:rsidR="008B5AC5" w:rsidRDefault="008B5AC5" w:rsidP="008B5AC5">
      <w:pPr>
        <w:spacing w:line="360" w:lineRule="auto"/>
        <w:jc w:val="both"/>
        <w:rPr>
          <w:rtl/>
        </w:rPr>
      </w:pPr>
      <w:r>
        <w:rPr>
          <w:rtl/>
        </w:rPr>
        <w:t xml:space="preserve">הנאשם הביע צער וחרטה על המעשים שבצע. הנאשם ציין כי מוכן לשאת כל עונש שייגזר עליו למעט תשלום קנס או פיצוי אשר אביו יצטרך לשלם. </w:t>
      </w:r>
    </w:p>
    <w:p w:rsidR="008B5AC5" w:rsidRDefault="008B5AC5" w:rsidP="008B5AC5">
      <w:pPr>
        <w:spacing w:line="360" w:lineRule="auto"/>
        <w:jc w:val="both"/>
        <w:rPr>
          <w:rtl/>
        </w:rPr>
      </w:pPr>
      <w:r>
        <w:rPr>
          <w:rtl/>
        </w:rPr>
        <w:t xml:space="preserve">שירות המבחן התרשם כי המעצר הרתיע את הנאשם, הוא מבין את חומרת מעשיו ואת ההשלכות הנובעות מכך. </w:t>
      </w:r>
    </w:p>
    <w:p w:rsidR="008B5AC5" w:rsidRDefault="008B5AC5" w:rsidP="008B5AC5">
      <w:pPr>
        <w:spacing w:line="360" w:lineRule="auto"/>
        <w:jc w:val="both"/>
        <w:rPr>
          <w:rtl/>
        </w:rPr>
      </w:pPr>
      <w:r>
        <w:rPr>
          <w:rtl/>
        </w:rPr>
        <w:t xml:space="preserve">הנאשם עצור עד תום הליכים, מתאריך 3.12.2022 ב"בית מעצר אופק", כיום שוהה באגף פתוח, משולב בחינוך ובחוגים נוספים, עובד חוליה וניכר כי הסתגל לתנאי מעצרו. הנאשם מביע געגועים למשפחתו ולא תאר אירועים חריגים.  </w:t>
      </w:r>
    </w:p>
    <w:p w:rsidR="008B5AC5" w:rsidRDefault="008B5AC5" w:rsidP="008B5AC5">
      <w:pPr>
        <w:spacing w:line="360" w:lineRule="auto"/>
        <w:jc w:val="both"/>
        <w:rPr>
          <w:rtl/>
        </w:rPr>
      </w:pPr>
      <w:r>
        <w:rPr>
          <w:rtl/>
        </w:rPr>
        <w:lastRenderedPageBreak/>
        <w:t xml:space="preserve">שירות המבחן סבור כי הואיל והנאשם הינו תושב הרשות הפלסטינית יכולתם לערוך חקירה פסיכו-סוציאלית מקיפה, הינה מוגבלת. </w:t>
      </w:r>
    </w:p>
    <w:p w:rsidR="008B5AC5" w:rsidRDefault="008B5AC5" w:rsidP="008B5AC5">
      <w:pPr>
        <w:spacing w:line="360" w:lineRule="auto"/>
        <w:jc w:val="both"/>
        <w:rPr>
          <w:rtl/>
        </w:rPr>
      </w:pPr>
    </w:p>
    <w:p w:rsidR="008B5AC5" w:rsidRDefault="008B5AC5" w:rsidP="008B5AC5">
      <w:pPr>
        <w:spacing w:line="360" w:lineRule="auto"/>
        <w:jc w:val="both"/>
        <w:rPr>
          <w:rtl/>
        </w:rPr>
      </w:pPr>
      <w:r>
        <w:rPr>
          <w:rtl/>
        </w:rPr>
        <w:t>ג.</w:t>
      </w:r>
      <w:r>
        <w:rPr>
          <w:rtl/>
        </w:rPr>
        <w:tab/>
      </w:r>
      <w:r>
        <w:rPr>
          <w:b/>
          <w:bCs/>
          <w:u w:val="single"/>
          <w:rtl/>
        </w:rPr>
        <w:t>טיעוני הצדדים לעונש בתמצית</w:t>
      </w:r>
    </w:p>
    <w:p w:rsidR="008B5AC5" w:rsidRDefault="008B5AC5" w:rsidP="008B5AC5">
      <w:pPr>
        <w:spacing w:line="360" w:lineRule="auto"/>
        <w:ind w:left="720"/>
        <w:contextualSpacing/>
        <w:jc w:val="both"/>
        <w:rPr>
          <w:b/>
          <w:bCs/>
          <w:u w:val="single"/>
          <w:rtl/>
        </w:rPr>
      </w:pPr>
    </w:p>
    <w:p w:rsidR="008B5AC5" w:rsidRDefault="008B5AC5" w:rsidP="008B5AC5">
      <w:pPr>
        <w:spacing w:line="360" w:lineRule="auto"/>
        <w:jc w:val="both"/>
      </w:pPr>
      <w:r>
        <w:rPr>
          <w:b/>
          <w:bCs/>
          <w:rtl/>
        </w:rPr>
        <w:t>ב"כ המאשימה</w:t>
      </w:r>
      <w:r>
        <w:rPr>
          <w:rtl/>
        </w:rPr>
        <w:t xml:space="preserve"> הפנתה באריכות לעובדות כתב האישום. ציינה את השימוש ברכב ככלי משחית. במרדף הארוך בנזק הכלכלי הכבד שגרם הנאשם במעשיו. ציינה כי ככל שעולה גילו של הנאשם ומתקרב לבגירות הענישה צריכה לעלות בהתאם. </w:t>
      </w:r>
    </w:p>
    <w:p w:rsidR="008B5AC5" w:rsidRDefault="008B5AC5" w:rsidP="008B5AC5">
      <w:pPr>
        <w:spacing w:line="360" w:lineRule="auto"/>
        <w:jc w:val="both"/>
      </w:pPr>
      <w:r>
        <w:rPr>
          <w:rtl/>
        </w:rPr>
        <w:t>עתרה להרשעת הנאשם, ל15 חודשי מאסר בפועל מע"ת פסילה בפועל פסילה בתנאי פיצוי לקיבוץ שעלבים ולבעל הרכב וכן קנס. הגישה פסיקה בעיקר לעניין המרדף וציינה כי במרדף דומה נהרג בעבר שוטר על ידי קטין שפגע בו.</w:t>
      </w:r>
    </w:p>
    <w:p w:rsidR="008B5AC5" w:rsidRDefault="008B5AC5" w:rsidP="008B5AC5">
      <w:pPr>
        <w:spacing w:line="360" w:lineRule="auto"/>
        <w:jc w:val="both"/>
        <w:rPr>
          <w:rtl/>
        </w:rPr>
      </w:pPr>
    </w:p>
    <w:p w:rsidR="008B5AC5" w:rsidRDefault="008B5AC5" w:rsidP="008B5AC5">
      <w:pPr>
        <w:spacing w:line="360" w:lineRule="auto"/>
        <w:jc w:val="both"/>
        <w:rPr>
          <w:rtl/>
        </w:rPr>
      </w:pPr>
      <w:r>
        <w:rPr>
          <w:b/>
          <w:bCs/>
          <w:rtl/>
        </w:rPr>
        <w:t>ב"כ הנאשם</w:t>
      </w:r>
      <w:r>
        <w:rPr>
          <w:rtl/>
        </w:rPr>
        <w:t xml:space="preserve"> הפנתה לתסקיר – ציינה חרטתו של הנאשם. העובדה שנוצל על ידי אחרים.</w:t>
      </w:r>
    </w:p>
    <w:p w:rsidR="008B5AC5" w:rsidRDefault="008B5AC5" w:rsidP="008B5AC5">
      <w:pPr>
        <w:spacing w:line="360" w:lineRule="auto"/>
        <w:jc w:val="both"/>
        <w:rPr>
          <w:rtl/>
        </w:rPr>
      </w:pPr>
    </w:p>
    <w:p w:rsidR="008B5AC5" w:rsidRDefault="008B5AC5" w:rsidP="008B5AC5">
      <w:pPr>
        <w:spacing w:line="360" w:lineRule="auto"/>
        <w:jc w:val="both"/>
        <w:rPr>
          <w:rtl/>
        </w:rPr>
      </w:pPr>
      <w:r>
        <w:rPr>
          <w:rtl/>
        </w:rPr>
        <w:t>אביו של הנאשם ציין כי זו לא דרכו של הנאשם וכי הוא מתעתד ללמוד ולא יחזור על מעשיו.</w:t>
      </w:r>
    </w:p>
    <w:p w:rsidR="008B5AC5" w:rsidRDefault="008B5AC5" w:rsidP="008B5AC5">
      <w:pPr>
        <w:spacing w:line="360" w:lineRule="auto"/>
        <w:jc w:val="both"/>
        <w:rPr>
          <w:rtl/>
        </w:rPr>
      </w:pPr>
    </w:p>
    <w:p w:rsidR="008B5AC5" w:rsidRDefault="008B5AC5" w:rsidP="008B5AC5">
      <w:pPr>
        <w:spacing w:line="360" w:lineRule="auto"/>
        <w:jc w:val="both"/>
        <w:rPr>
          <w:rtl/>
        </w:rPr>
      </w:pPr>
      <w:r>
        <w:rPr>
          <w:b/>
          <w:bCs/>
          <w:rtl/>
        </w:rPr>
        <w:t>הנאשם</w:t>
      </w:r>
      <w:r>
        <w:rPr>
          <w:rtl/>
        </w:rPr>
        <w:t xml:space="preserve"> בדברו האחרון אמר כי הוא מתחרט על מעשיו, מבקש להמשיך במסלול חייו ללימודים ויקבל כל עונש שיוטל עליו.</w:t>
      </w:r>
    </w:p>
    <w:p w:rsidR="008B5AC5" w:rsidRDefault="008B5AC5" w:rsidP="008B5AC5">
      <w:pPr>
        <w:spacing w:line="360" w:lineRule="auto"/>
        <w:jc w:val="both"/>
        <w:rPr>
          <w:rtl/>
        </w:rPr>
      </w:pPr>
    </w:p>
    <w:p w:rsidR="008B5AC5" w:rsidRDefault="008B5AC5" w:rsidP="008B5AC5">
      <w:pPr>
        <w:spacing w:line="360" w:lineRule="auto"/>
        <w:jc w:val="both"/>
        <w:rPr>
          <w:rtl/>
        </w:rPr>
      </w:pPr>
      <w:r>
        <w:rPr>
          <w:rtl/>
        </w:rPr>
        <w:t>ד.</w:t>
      </w:r>
      <w:r>
        <w:rPr>
          <w:rtl/>
        </w:rPr>
        <w:tab/>
      </w:r>
      <w:r>
        <w:rPr>
          <w:b/>
          <w:bCs/>
          <w:u w:val="single"/>
          <w:rtl/>
        </w:rPr>
        <w:t>דיון והכרעה</w:t>
      </w:r>
    </w:p>
    <w:p w:rsidR="008B5AC5" w:rsidRDefault="008B5AC5" w:rsidP="008B5AC5">
      <w:pPr>
        <w:pStyle w:val="ac"/>
        <w:spacing w:line="360" w:lineRule="auto"/>
        <w:ind w:left="0"/>
        <w:jc w:val="both"/>
        <w:rPr>
          <w:rFonts w:ascii="Times New Roman" w:eastAsia="Times New Roman" w:hAnsi="Times New Roman" w:cs="David"/>
          <w:b/>
          <w:bCs/>
          <w:u w:val="single"/>
        </w:rPr>
      </w:pPr>
    </w:p>
    <w:p w:rsidR="008B5AC5" w:rsidRDefault="008B5AC5" w:rsidP="008B5AC5">
      <w:pPr>
        <w:pStyle w:val="ac"/>
        <w:spacing w:line="360" w:lineRule="auto"/>
        <w:ind w:left="0"/>
        <w:jc w:val="both"/>
        <w:rPr>
          <w:rFonts w:cs="David"/>
          <w:sz w:val="24"/>
          <w:szCs w:val="24"/>
          <w:rtl/>
        </w:rPr>
      </w:pPr>
      <w:r>
        <w:rPr>
          <w:rFonts w:ascii="Calibri" w:eastAsia="Calibri" w:hAnsi="Calibri" w:cs="David"/>
          <w:sz w:val="24"/>
          <w:szCs w:val="24"/>
          <w:rtl/>
        </w:rPr>
        <w:t xml:space="preserve">הנאשם, כיום קרוב לגיל 18, </w:t>
      </w:r>
      <w:r>
        <w:rPr>
          <w:rFonts w:cs="David"/>
          <w:sz w:val="24"/>
          <w:szCs w:val="24"/>
          <w:rtl/>
        </w:rPr>
        <w:t>בן 17.5 בעת ביצוע העבירה, מצוי ב</w:t>
      </w:r>
      <w:r>
        <w:rPr>
          <w:rFonts w:cs="David"/>
          <w:b/>
          <w:bCs/>
          <w:sz w:val="24"/>
          <w:szCs w:val="24"/>
          <w:rtl/>
        </w:rPr>
        <w:t>מעצר</w:t>
      </w:r>
      <w:r>
        <w:rPr>
          <w:rFonts w:cs="David"/>
          <w:sz w:val="24"/>
          <w:szCs w:val="24"/>
          <w:rtl/>
        </w:rPr>
        <w:t xml:space="preserve"> בכלא אופק, נותן היום את הדין לראשונה בגין עבירות של הפרת תנאים שנקבעו בהיתר לצד עבירות של חבלה במזיד לרכב, גניבת רכב, נהיגה פוחזת של רכב,   נהיגה ברכב ללא רישיון וללא ביטוח. מגילה ארוכה של עבירות שכל אחת מהן חמורה בפני עצמה לא כל שכן עת "אלומת" עבירות מונחת לפני מאוגדת בכתב אישום חמור.</w:t>
      </w:r>
    </w:p>
    <w:p w:rsidR="008B5AC5" w:rsidRDefault="008B5AC5" w:rsidP="008B5AC5">
      <w:pPr>
        <w:pStyle w:val="ac"/>
        <w:spacing w:line="360" w:lineRule="auto"/>
        <w:jc w:val="both"/>
        <w:rPr>
          <w:rFonts w:cs="David"/>
          <w:sz w:val="24"/>
          <w:szCs w:val="24"/>
        </w:rPr>
      </w:pPr>
    </w:p>
    <w:p w:rsidR="008B5AC5" w:rsidRDefault="008B5AC5" w:rsidP="008B5AC5">
      <w:pPr>
        <w:pStyle w:val="ac"/>
        <w:spacing w:line="360" w:lineRule="auto"/>
        <w:ind w:left="0"/>
        <w:jc w:val="both"/>
        <w:rPr>
          <w:rFonts w:cs="David"/>
          <w:sz w:val="24"/>
          <w:szCs w:val="24"/>
        </w:rPr>
      </w:pPr>
      <w:r>
        <w:rPr>
          <w:rFonts w:cs="David"/>
          <w:sz w:val="24"/>
          <w:szCs w:val="24"/>
          <w:rtl/>
        </w:rPr>
        <w:t xml:space="preserve">המדובר במי שקשר קשר עם אחר, ניצל את אשרת הכניסה שלו לישראל על מנת לגנוב רכב ולהעבירו לתוך שטחי הרשות הפלסטינית, </w:t>
      </w:r>
      <w:r>
        <w:rPr>
          <w:rFonts w:cs="David"/>
          <w:b/>
          <w:bCs/>
          <w:sz w:val="24"/>
          <w:szCs w:val="24"/>
          <w:rtl/>
        </w:rPr>
        <w:t xml:space="preserve">זאת שעה שהוא אינו מורשה לשהות בתוך תחומי מדינת ישראל </w:t>
      </w:r>
      <w:r>
        <w:rPr>
          <w:rFonts w:cs="David"/>
          <w:b/>
          <w:bCs/>
          <w:sz w:val="24"/>
          <w:szCs w:val="24"/>
          <w:u w:val="single"/>
          <w:rtl/>
        </w:rPr>
        <w:t>שלא למטרת לימודים</w:t>
      </w:r>
      <w:r>
        <w:rPr>
          <w:rFonts w:cs="David"/>
          <w:b/>
          <w:bCs/>
          <w:sz w:val="24"/>
          <w:szCs w:val="24"/>
          <w:rtl/>
        </w:rPr>
        <w:t xml:space="preserve"> ואינו מורשה לנהוג.</w:t>
      </w:r>
      <w:r>
        <w:rPr>
          <w:rFonts w:cs="David"/>
          <w:sz w:val="24"/>
          <w:szCs w:val="24"/>
          <w:rtl/>
        </w:rPr>
        <w:t xml:space="preserve"> </w:t>
      </w:r>
    </w:p>
    <w:p w:rsidR="008B5AC5" w:rsidRDefault="008B5AC5" w:rsidP="008B5AC5">
      <w:pPr>
        <w:pStyle w:val="ac"/>
        <w:spacing w:line="360" w:lineRule="auto"/>
        <w:jc w:val="both"/>
        <w:rPr>
          <w:rFonts w:cs="David"/>
          <w:sz w:val="24"/>
          <w:szCs w:val="24"/>
          <w:rtl/>
        </w:rPr>
      </w:pPr>
    </w:p>
    <w:p w:rsidR="008B5AC5" w:rsidRDefault="008B5AC5" w:rsidP="008B5AC5">
      <w:pPr>
        <w:pStyle w:val="ac"/>
        <w:spacing w:line="360" w:lineRule="auto"/>
        <w:ind w:left="0"/>
        <w:jc w:val="both"/>
        <w:rPr>
          <w:rFonts w:cs="David"/>
          <w:sz w:val="24"/>
          <w:szCs w:val="24"/>
        </w:rPr>
      </w:pPr>
      <w:r>
        <w:rPr>
          <w:rFonts w:cs="David"/>
          <w:sz w:val="24"/>
          <w:szCs w:val="24"/>
          <w:rtl/>
        </w:rPr>
        <w:t xml:space="preserve">הוראות החיקוק שפורטו לעיל מנסחות ביובש אירוע מתגלגל. את כתב האישום ניתן לקרוא שוב ושוב. הדברים מעוררים תדהמה. </w:t>
      </w:r>
    </w:p>
    <w:p w:rsidR="008B5AC5" w:rsidRDefault="008B5AC5" w:rsidP="008B5AC5">
      <w:pPr>
        <w:pStyle w:val="ac"/>
        <w:spacing w:line="360" w:lineRule="auto"/>
        <w:jc w:val="both"/>
        <w:rPr>
          <w:rFonts w:cs="David"/>
          <w:sz w:val="24"/>
          <w:szCs w:val="24"/>
          <w:rtl/>
        </w:rPr>
      </w:pPr>
    </w:p>
    <w:p w:rsidR="008B5AC5" w:rsidRDefault="008B5AC5" w:rsidP="008B5AC5">
      <w:pPr>
        <w:pStyle w:val="ac"/>
        <w:spacing w:line="360" w:lineRule="auto"/>
        <w:ind w:left="0"/>
        <w:jc w:val="both"/>
        <w:rPr>
          <w:rFonts w:cs="David"/>
          <w:sz w:val="24"/>
          <w:szCs w:val="24"/>
          <w:rtl/>
        </w:rPr>
      </w:pPr>
      <w:r>
        <w:rPr>
          <w:rFonts w:cs="David"/>
          <w:sz w:val="24"/>
          <w:szCs w:val="24"/>
          <w:rtl/>
        </w:rPr>
        <w:lastRenderedPageBreak/>
        <w:t>בבסיס העבירות, כניסתו של הנאשם לארץ - הנאשם למעשה אינו "מסתנן" אלא מועל באמון שניתן בו עת קיבל היתר לימודים, מנצלו לרעה על מנת להיכנס לשטח המדינה ביודעו היטב כי מאותה עת יכול הוא לשוטט באופן חופשי. ממניע של בצע כסף, בוחר הוא לבצע עבירה חמורה – גניבת רכב כשלעצמה, או קבלתה מידי מי שגנבו ו/או פרץ אליו הינם עבירות מסוג פשע אך לא בכך תמצי:</w:t>
      </w:r>
    </w:p>
    <w:p w:rsidR="008B5AC5" w:rsidRDefault="008B5AC5" w:rsidP="008B5AC5">
      <w:pPr>
        <w:pStyle w:val="ac"/>
        <w:spacing w:line="360" w:lineRule="auto"/>
        <w:ind w:left="0"/>
        <w:jc w:val="both"/>
        <w:rPr>
          <w:rFonts w:cs="David"/>
          <w:sz w:val="24"/>
          <w:szCs w:val="24"/>
          <w:rtl/>
        </w:rPr>
      </w:pPr>
      <w:r>
        <w:rPr>
          <w:rFonts w:cs="David"/>
          <w:sz w:val="24"/>
          <w:szCs w:val="24"/>
          <w:rtl/>
        </w:rPr>
        <w:t>הנאשם פותח בנהיגה פרועה עת מתגלה על ידי השוטרים – עיתים מדומה הרכב לכלי נשק בעל יכולת קטלנית - מחלחלת המחשבה מה יכול היה להתרחש בדקות הארוכות שחלפו מאז החל הנאשם לנהוג ברכב הגנוב ועד שנתפס בכף. אלילת המזל ליוותה העושים שימוש בדרכים שתוארו (לרבות הנאשם) על מנת שמרדף כמו זה המתואר בכתב האישום יסתיים ללא פגיעה בנפש.</w:t>
      </w:r>
    </w:p>
    <w:p w:rsidR="008B5AC5" w:rsidRDefault="008B5AC5" w:rsidP="008B5AC5">
      <w:pPr>
        <w:pStyle w:val="ac"/>
        <w:spacing w:line="360" w:lineRule="auto"/>
        <w:jc w:val="both"/>
        <w:rPr>
          <w:rFonts w:cs="David"/>
          <w:sz w:val="24"/>
          <w:szCs w:val="24"/>
          <w:rtl/>
        </w:rPr>
      </w:pPr>
    </w:p>
    <w:p w:rsidR="008B5AC5" w:rsidRDefault="008B5AC5" w:rsidP="008B5AC5">
      <w:pPr>
        <w:pStyle w:val="ac"/>
        <w:spacing w:line="360" w:lineRule="auto"/>
        <w:ind w:left="0"/>
        <w:jc w:val="both"/>
        <w:rPr>
          <w:rFonts w:cs="David"/>
          <w:sz w:val="24"/>
          <w:szCs w:val="24"/>
          <w:rtl/>
        </w:rPr>
      </w:pPr>
      <w:r>
        <w:rPr>
          <w:rFonts w:cs="David"/>
          <w:sz w:val="24"/>
          <w:szCs w:val="24"/>
          <w:rtl/>
        </w:rPr>
        <w:t xml:space="preserve">מעל למתואר נדגיש את הכותרת של </w:t>
      </w:r>
      <w:r>
        <w:rPr>
          <w:rFonts w:cs="David"/>
          <w:b/>
          <w:bCs/>
          <w:sz w:val="24"/>
          <w:szCs w:val="24"/>
          <w:rtl/>
        </w:rPr>
        <w:t>העדר רישיון נהיגה</w:t>
      </w:r>
      <w:r>
        <w:rPr>
          <w:rFonts w:cs="David"/>
          <w:sz w:val="24"/>
          <w:szCs w:val="24"/>
          <w:rtl/>
        </w:rPr>
        <w:t xml:space="preserve"> – הפועל היוצא הוא כי אדם בלתי מוכשר לנהיגה מבצע עבירות קשות ביותר דבר המשמש מכפיל סכנה וחומרה.</w:t>
      </w:r>
    </w:p>
    <w:p w:rsidR="008B5AC5" w:rsidRDefault="008B5AC5" w:rsidP="008B5AC5">
      <w:pPr>
        <w:pStyle w:val="ac"/>
        <w:spacing w:line="360" w:lineRule="auto"/>
        <w:jc w:val="both"/>
        <w:rPr>
          <w:rFonts w:cs="David"/>
          <w:sz w:val="24"/>
          <w:szCs w:val="24"/>
          <w:rtl/>
        </w:rPr>
      </w:pPr>
    </w:p>
    <w:p w:rsidR="008B5AC5" w:rsidRDefault="008B5AC5" w:rsidP="008B5AC5">
      <w:pPr>
        <w:pStyle w:val="ac"/>
        <w:spacing w:line="360" w:lineRule="auto"/>
        <w:ind w:left="0"/>
        <w:jc w:val="both"/>
        <w:rPr>
          <w:rFonts w:cs="David"/>
          <w:sz w:val="24"/>
          <w:szCs w:val="24"/>
        </w:rPr>
      </w:pPr>
      <w:r>
        <w:rPr>
          <w:rFonts w:cs="David"/>
          <w:sz w:val="24"/>
          <w:szCs w:val="24"/>
          <w:rtl/>
        </w:rPr>
        <w:t xml:space="preserve">העבירות שביצע הנאשם הותירו נזק רב לרכוש – פגיעה בשער ישוב בשווי 50,000 ₪ ואובדן גמור של רכב ללא אפשרות תיקון. </w:t>
      </w:r>
    </w:p>
    <w:p w:rsidR="008B5AC5" w:rsidRDefault="008B5AC5" w:rsidP="008B5AC5">
      <w:pPr>
        <w:pStyle w:val="ac"/>
        <w:rPr>
          <w:rFonts w:cs="David"/>
          <w:sz w:val="24"/>
          <w:szCs w:val="24"/>
          <w:rtl/>
        </w:rPr>
      </w:pPr>
    </w:p>
    <w:p w:rsidR="008B5AC5" w:rsidRDefault="008B5AC5" w:rsidP="008B5AC5">
      <w:pPr>
        <w:pStyle w:val="ac"/>
        <w:spacing w:line="360" w:lineRule="auto"/>
        <w:ind w:left="0"/>
        <w:jc w:val="both"/>
        <w:rPr>
          <w:rFonts w:cs="David"/>
          <w:sz w:val="24"/>
          <w:szCs w:val="24"/>
        </w:rPr>
      </w:pPr>
      <w:r>
        <w:rPr>
          <w:rFonts w:cs="David"/>
          <w:sz w:val="24"/>
          <w:szCs w:val="24"/>
          <w:rtl/>
        </w:rPr>
        <w:t>לעניין עצם ההרשעה לא הייתה כלל מחלוקת.</w:t>
      </w:r>
    </w:p>
    <w:p w:rsidR="008B5AC5" w:rsidRDefault="008B5AC5" w:rsidP="008B5AC5">
      <w:pPr>
        <w:pStyle w:val="ac"/>
        <w:rPr>
          <w:rFonts w:cs="David"/>
          <w:sz w:val="24"/>
          <w:szCs w:val="24"/>
          <w:rtl/>
        </w:rPr>
      </w:pPr>
    </w:p>
    <w:p w:rsidR="008B5AC5" w:rsidRDefault="008B5AC5" w:rsidP="008B5AC5">
      <w:pPr>
        <w:pStyle w:val="ac"/>
        <w:spacing w:line="360" w:lineRule="auto"/>
        <w:ind w:left="0"/>
        <w:jc w:val="both"/>
        <w:rPr>
          <w:rFonts w:cs="David"/>
          <w:sz w:val="24"/>
          <w:szCs w:val="24"/>
        </w:rPr>
      </w:pPr>
      <w:r>
        <w:rPr>
          <w:rFonts w:cs="David"/>
          <w:sz w:val="24"/>
          <w:szCs w:val="24"/>
          <w:rtl/>
        </w:rPr>
        <w:t xml:space="preserve">רף הענישה המקובל לעניין גניבות רכב בלבד נע בין חמישה עד שבעה חודשים. </w:t>
      </w:r>
      <w:r>
        <w:rPr>
          <w:rFonts w:cs="David"/>
          <w:b/>
          <w:bCs/>
          <w:sz w:val="24"/>
          <w:szCs w:val="24"/>
          <w:rtl/>
        </w:rPr>
        <w:t>דומני כי למרות, שעל פניו, לפי חוק העונשין מדובר בעבירות פשע אשר לצידן שנות מאסר רבות, הרי שדווקא העבירות הנלוות, בהצטברן, מאפילות על חומרת אלו ומחייבות ענישה מתאימה ומידתית.</w:t>
      </w:r>
    </w:p>
    <w:p w:rsidR="008B5AC5" w:rsidRDefault="008B5AC5" w:rsidP="008B5AC5">
      <w:pPr>
        <w:pStyle w:val="ac"/>
        <w:rPr>
          <w:rFonts w:cs="David"/>
          <w:sz w:val="24"/>
          <w:szCs w:val="24"/>
          <w:rtl/>
        </w:rPr>
      </w:pPr>
    </w:p>
    <w:p w:rsidR="008B5AC5" w:rsidRDefault="008B5AC5" w:rsidP="008B5AC5">
      <w:pPr>
        <w:pStyle w:val="ac"/>
        <w:spacing w:line="360" w:lineRule="auto"/>
        <w:ind w:left="0"/>
        <w:jc w:val="both"/>
        <w:rPr>
          <w:rFonts w:cs="David"/>
          <w:sz w:val="24"/>
          <w:szCs w:val="24"/>
        </w:rPr>
      </w:pPr>
      <w:r>
        <w:rPr>
          <w:rFonts w:cs="David"/>
          <w:sz w:val="24"/>
          <w:szCs w:val="24"/>
          <w:rtl/>
        </w:rPr>
        <w:t xml:space="preserve">הנאשם </w:t>
      </w:r>
      <w:r>
        <w:rPr>
          <w:rFonts w:cs="David"/>
          <w:b/>
          <w:bCs/>
          <w:sz w:val="24"/>
          <w:szCs w:val="24"/>
          <w:rtl/>
        </w:rPr>
        <w:t>הודה</w:t>
      </w:r>
      <w:r>
        <w:rPr>
          <w:rFonts w:cs="David"/>
          <w:sz w:val="24"/>
          <w:szCs w:val="24"/>
          <w:rtl/>
        </w:rPr>
        <w:t xml:space="preserve"> במיוחס לו, נטל אחריות למעשיו והביע חרטה כנה. הנאשם נעדר עבר פלילי </w:t>
      </w:r>
      <w:r>
        <w:rPr>
          <w:rFonts w:cs="David"/>
          <w:b/>
          <w:bCs/>
          <w:sz w:val="24"/>
          <w:szCs w:val="24"/>
          <w:rtl/>
        </w:rPr>
        <w:t>וזוהי הסתבכותו הראשונה עם החוק</w:t>
      </w:r>
      <w:r>
        <w:rPr>
          <w:rFonts w:cs="David"/>
          <w:sz w:val="24"/>
          <w:szCs w:val="24"/>
          <w:rtl/>
        </w:rPr>
        <w:t xml:space="preserve">. </w:t>
      </w:r>
    </w:p>
    <w:p w:rsidR="008B5AC5" w:rsidRDefault="008B5AC5" w:rsidP="008B5AC5">
      <w:pPr>
        <w:pStyle w:val="ac"/>
        <w:spacing w:line="360" w:lineRule="auto"/>
        <w:jc w:val="both"/>
        <w:rPr>
          <w:rFonts w:cs="David"/>
          <w:sz w:val="24"/>
          <w:szCs w:val="24"/>
          <w:rtl/>
        </w:rPr>
      </w:pPr>
    </w:p>
    <w:p w:rsidR="008B5AC5" w:rsidRDefault="008B5AC5" w:rsidP="008B5AC5">
      <w:pPr>
        <w:pStyle w:val="ac"/>
        <w:spacing w:line="360" w:lineRule="auto"/>
        <w:ind w:left="0"/>
        <w:jc w:val="both"/>
        <w:rPr>
          <w:rFonts w:cs="David"/>
          <w:sz w:val="24"/>
          <w:szCs w:val="24"/>
          <w:rtl/>
        </w:rPr>
      </w:pPr>
      <w:r>
        <w:rPr>
          <w:rFonts w:cs="David"/>
          <w:sz w:val="24"/>
          <w:szCs w:val="24"/>
          <w:rtl/>
        </w:rPr>
        <w:t>מתוך התסקיר עולה כי משפחתו של הנאשם, תומכת, עוטפת ומעורבת בחייו, הנאשם היה תלמיד כיתה י"ב טרם ביצוע העבירות ועולה כי המדובר במי שנטוע היה בלימודים ובעל שאיפה ללימודים אקדמיים. אדגיש כי מדובר במשפחה נורמטיבית ומעצרו של הנאשם והסיבות למעצר זה טלטלו וזעזעו את המשפחה. אציין כי דברים אלו אף נשמעו מפי אביו של הנאשם והמסמכים שהוגשו בשמו בדיון.</w:t>
      </w:r>
    </w:p>
    <w:p w:rsidR="008B5AC5" w:rsidRDefault="008B5AC5" w:rsidP="008B5AC5">
      <w:pPr>
        <w:pStyle w:val="ac"/>
        <w:spacing w:line="360" w:lineRule="auto"/>
        <w:jc w:val="both"/>
        <w:rPr>
          <w:rFonts w:cs="David"/>
          <w:sz w:val="24"/>
          <w:szCs w:val="24"/>
          <w:rtl/>
        </w:rPr>
      </w:pPr>
    </w:p>
    <w:p w:rsidR="008B5AC5" w:rsidRDefault="008B5AC5" w:rsidP="008B5AC5">
      <w:pPr>
        <w:pStyle w:val="ac"/>
        <w:spacing w:line="360" w:lineRule="auto"/>
        <w:ind w:left="0"/>
        <w:jc w:val="both"/>
        <w:rPr>
          <w:rFonts w:cs="David"/>
          <w:sz w:val="24"/>
          <w:szCs w:val="24"/>
        </w:rPr>
      </w:pPr>
      <w:r>
        <w:rPr>
          <w:rFonts w:cs="David"/>
          <w:sz w:val="24"/>
          <w:szCs w:val="24"/>
          <w:rtl/>
        </w:rPr>
        <w:t xml:space="preserve">בשל היות הנאשם תושב הרש"פ אין בידי שירות המבחן יכולת לערוך בחינה מעמיקה ולבוא בהמלצות בעניינו. </w:t>
      </w:r>
    </w:p>
    <w:p w:rsidR="008B5AC5" w:rsidRDefault="008B5AC5" w:rsidP="008B5AC5">
      <w:pPr>
        <w:pStyle w:val="ac"/>
        <w:rPr>
          <w:rFonts w:cs="David"/>
          <w:sz w:val="24"/>
          <w:szCs w:val="24"/>
          <w:rtl/>
        </w:rPr>
      </w:pPr>
    </w:p>
    <w:p w:rsidR="008B5AC5" w:rsidRDefault="008B5AC5" w:rsidP="008B5AC5">
      <w:pPr>
        <w:pStyle w:val="ac"/>
        <w:spacing w:line="360" w:lineRule="auto"/>
        <w:ind w:left="0"/>
        <w:jc w:val="both"/>
        <w:rPr>
          <w:rFonts w:cs="David"/>
          <w:sz w:val="24"/>
          <w:szCs w:val="24"/>
        </w:rPr>
      </w:pPr>
      <w:r>
        <w:rPr>
          <w:rFonts w:cs="David"/>
          <w:sz w:val="24"/>
          <w:szCs w:val="24"/>
          <w:rtl/>
        </w:rPr>
        <w:t xml:space="preserve">נתתי דעתי לנסיבותיו המורכבות של הנאשם כפי שהובאו בתסקיר שירות המבחן וכן לעובדה כי בשל מצבו זה לא ניתן לבחון הליך שיקומי. נתתי דעתי גם לעובדה כ הנאשם מצוי במעצר (להבדיל ממאסר) </w:t>
      </w:r>
      <w:r>
        <w:rPr>
          <w:rFonts w:cs="David"/>
          <w:sz w:val="24"/>
          <w:szCs w:val="24"/>
          <w:rtl/>
        </w:rPr>
        <w:lastRenderedPageBreak/>
        <w:t>מאחורי סורג ובריח מזה 5 חודשים -  יש בכך כדי לשלם מחיר משמעותי על מעשיו ויש לזכור כי מלבד לתנאים הקשים יותר בהם שוהה עצור אל מול אסיר, ויש לדבר משקל עת לפנינו קטין, לא כל שכן כזה שנמצא מאחורי סורג ובריח לראשונה בחייו</w:t>
      </w:r>
      <w:r w:rsidR="006C5874">
        <w:rPr>
          <w:rFonts w:cs="David" w:hint="cs"/>
          <w:sz w:val="24"/>
          <w:szCs w:val="24"/>
          <w:rtl/>
        </w:rPr>
        <w:t>,</w:t>
      </w:r>
      <w:r>
        <w:rPr>
          <w:rFonts w:cs="David"/>
          <w:sz w:val="24"/>
          <w:szCs w:val="24"/>
          <w:rtl/>
        </w:rPr>
        <w:t xml:space="preserve"> לא כל שכן היכן שמדובר במעצר תושב רשות שאינו יכול קבל ביקורים או זכויות עציר אחרות.</w:t>
      </w:r>
    </w:p>
    <w:p w:rsidR="008B5AC5" w:rsidRDefault="008B5AC5" w:rsidP="008B5AC5">
      <w:pPr>
        <w:pStyle w:val="ac"/>
        <w:rPr>
          <w:rFonts w:cs="David"/>
          <w:sz w:val="24"/>
          <w:szCs w:val="24"/>
          <w:rtl/>
        </w:rPr>
      </w:pPr>
    </w:p>
    <w:p w:rsidR="008B5AC5" w:rsidRDefault="008B5AC5" w:rsidP="008B5AC5">
      <w:pPr>
        <w:pStyle w:val="ac"/>
        <w:spacing w:line="360" w:lineRule="auto"/>
        <w:ind w:left="0"/>
        <w:jc w:val="both"/>
        <w:rPr>
          <w:rFonts w:ascii="Calibri" w:eastAsia="Calibri" w:hAnsi="Calibri" w:cs="David"/>
          <w:sz w:val="24"/>
          <w:szCs w:val="24"/>
        </w:rPr>
      </w:pPr>
      <w:r>
        <w:rPr>
          <w:rFonts w:ascii="Calibri" w:eastAsia="Calibri" w:hAnsi="Calibri" w:cs="David"/>
          <w:sz w:val="24"/>
          <w:szCs w:val="24"/>
          <w:rtl/>
        </w:rPr>
        <w:t>עם זאת הפסיקה הנוהגת בעבירות מאין אלו ברורה ולאחרונה אף חלה החמרה בפסיקה זו.</w:t>
      </w:r>
    </w:p>
    <w:p w:rsidR="008B5AC5" w:rsidRDefault="008B5AC5" w:rsidP="008B5AC5">
      <w:pPr>
        <w:pStyle w:val="ac"/>
        <w:rPr>
          <w:rFonts w:ascii="Calibri" w:eastAsia="Calibri" w:hAnsi="Calibri" w:cs="David"/>
          <w:sz w:val="24"/>
          <w:szCs w:val="24"/>
          <w:rtl/>
        </w:rPr>
      </w:pPr>
    </w:p>
    <w:p w:rsidR="008B5AC5" w:rsidRDefault="008B5AC5" w:rsidP="008B5AC5">
      <w:pPr>
        <w:pStyle w:val="ac"/>
        <w:spacing w:line="360" w:lineRule="auto"/>
        <w:ind w:left="0"/>
        <w:jc w:val="both"/>
        <w:rPr>
          <w:rFonts w:ascii="Calibri" w:eastAsia="Calibri" w:hAnsi="Calibri" w:cs="David"/>
          <w:sz w:val="24"/>
          <w:szCs w:val="24"/>
        </w:rPr>
      </w:pPr>
      <w:r>
        <w:rPr>
          <w:rFonts w:ascii="Calibri" w:eastAsia="Calibri" w:hAnsi="Calibri" w:cs="David"/>
          <w:sz w:val="24"/>
          <w:szCs w:val="24"/>
          <w:rtl/>
        </w:rPr>
        <w:t xml:space="preserve">מסתמנת מגמה של קטינים החודרים לגבולות המדינה על מנת לבצע פשעים ולפגוע ברכושם של אזרחים תמימים ושלווים. מדובר בפגיעה בשלוותם ביטחונם ורכושם של מיליונים רבים. הטענה כי קטינים אלו "נשלטים" בידי כנופיות גנבי רכב השולחים הקטינים לתוככי המדינה לבצע המעשים הינה שובת לב, אך מעבר להיותה טענה מפי סנגורים מסורים הרי שאין לה ביסוס עובדתי לפני וגם אם היה – הדבר אינו מוריד מאחריותם של מבצעי העברה הנתפסים בכף. </w:t>
      </w:r>
    </w:p>
    <w:p w:rsidR="008B5AC5" w:rsidRDefault="008B5AC5" w:rsidP="008B5AC5">
      <w:pPr>
        <w:pStyle w:val="ac"/>
        <w:rPr>
          <w:rFonts w:ascii="Calibri" w:eastAsia="Calibri" w:hAnsi="Calibri" w:cs="David"/>
          <w:sz w:val="24"/>
          <w:szCs w:val="24"/>
          <w:rtl/>
        </w:rPr>
      </w:pPr>
    </w:p>
    <w:p w:rsidR="008B5AC5" w:rsidRDefault="008B5AC5" w:rsidP="008B5AC5">
      <w:pPr>
        <w:pStyle w:val="ac"/>
        <w:spacing w:line="360" w:lineRule="auto"/>
        <w:ind w:left="0"/>
        <w:jc w:val="both"/>
        <w:rPr>
          <w:rFonts w:ascii="Calibri" w:eastAsia="Calibri" w:hAnsi="Calibri" w:cs="David"/>
          <w:sz w:val="24"/>
          <w:szCs w:val="24"/>
        </w:rPr>
      </w:pPr>
      <w:r>
        <w:rPr>
          <w:rFonts w:ascii="Calibri" w:eastAsia="Calibri" w:hAnsi="Calibri" w:cs="David"/>
          <w:sz w:val="24"/>
          <w:szCs w:val="24"/>
          <w:rtl/>
        </w:rPr>
        <w:t xml:space="preserve">ראוי כי מסר יועבר למבצעי העבירות ולשולחיהם ומדובר במסר חד וכואב אשר יבהיר כי גמול קשה ממתין לעוברי העבירה, גמול אשר מתבטא בשלילת חרות המבצעים והטלת ענישה כלכלית מתאימה. </w:t>
      </w:r>
      <w:r>
        <w:rPr>
          <w:rFonts w:ascii="Calibri" w:eastAsia="Calibri" w:hAnsi="Calibri" w:cs="David"/>
          <w:b/>
          <w:bCs/>
          <w:sz w:val="24"/>
          <w:szCs w:val="24"/>
          <w:u w:val="single"/>
          <w:rtl/>
        </w:rPr>
        <w:t>מסר זה ראוי שיחודד היכן ש"לא מסתפק" העבריין בעבירות רכוש ו"מתבלן" בעבירות תעבורה לא כל שכן כמו אלו שביצע הנאשם שבפני</w:t>
      </w:r>
      <w:r>
        <w:rPr>
          <w:rFonts w:ascii="Calibri" w:eastAsia="Calibri" w:hAnsi="Calibri" w:cs="David"/>
          <w:sz w:val="24"/>
          <w:szCs w:val="24"/>
          <w:rtl/>
        </w:rPr>
        <w:t>.</w:t>
      </w:r>
    </w:p>
    <w:p w:rsidR="008B5AC5" w:rsidRDefault="008B5AC5" w:rsidP="008B5AC5">
      <w:pPr>
        <w:pStyle w:val="ac"/>
        <w:rPr>
          <w:rFonts w:ascii="Calibri" w:eastAsia="Calibri" w:hAnsi="Calibri" w:cs="David"/>
          <w:sz w:val="24"/>
          <w:szCs w:val="24"/>
          <w:rtl/>
        </w:rPr>
      </w:pPr>
    </w:p>
    <w:p w:rsidR="008B5AC5" w:rsidRDefault="008B5AC5" w:rsidP="008B5AC5">
      <w:pPr>
        <w:pStyle w:val="ac"/>
        <w:spacing w:line="360" w:lineRule="auto"/>
        <w:ind w:left="0"/>
        <w:jc w:val="both"/>
        <w:rPr>
          <w:rFonts w:ascii="Calibri" w:eastAsia="Calibri" w:hAnsi="Calibri" w:cs="David"/>
          <w:sz w:val="24"/>
          <w:szCs w:val="24"/>
        </w:rPr>
      </w:pPr>
      <w:r>
        <w:rPr>
          <w:rFonts w:ascii="Calibri" w:eastAsia="Calibri" w:hAnsi="Calibri" w:cs="David"/>
          <w:sz w:val="24"/>
          <w:szCs w:val="24"/>
          <w:rtl/>
        </w:rPr>
        <w:t>צריך שידע העבריין כי מעת שנתפס בכף והתגלה, בידיו, ליתר דיוק ברגליו, האפשרות להחמרת עונשו – ילחץ על דוושת הגז, מחמיר מצבו. לטובתו  - מוטב  כי  ילחץ על דוושת הבלם.</w:t>
      </w:r>
    </w:p>
    <w:p w:rsidR="008B5AC5" w:rsidRDefault="008B5AC5" w:rsidP="008B5AC5">
      <w:pPr>
        <w:pStyle w:val="ac"/>
        <w:rPr>
          <w:rFonts w:ascii="Calibri" w:eastAsia="Calibri" w:hAnsi="Calibri" w:cs="David"/>
          <w:sz w:val="24"/>
          <w:szCs w:val="24"/>
          <w:rtl/>
        </w:rPr>
      </w:pPr>
    </w:p>
    <w:p w:rsidR="008B5AC5" w:rsidRDefault="008B5AC5" w:rsidP="008B5AC5">
      <w:pPr>
        <w:pStyle w:val="ac"/>
        <w:spacing w:line="360" w:lineRule="auto"/>
        <w:ind w:left="0"/>
        <w:jc w:val="both"/>
        <w:rPr>
          <w:rFonts w:ascii="Calibri" w:eastAsia="Calibri" w:hAnsi="Calibri" w:cs="David"/>
          <w:sz w:val="24"/>
          <w:szCs w:val="24"/>
        </w:rPr>
      </w:pPr>
      <w:r>
        <w:rPr>
          <w:rFonts w:ascii="Calibri" w:eastAsia="Calibri" w:hAnsi="Calibri" w:cs="David"/>
          <w:b/>
          <w:bCs/>
          <w:sz w:val="24"/>
          <w:szCs w:val="24"/>
          <w:rtl/>
        </w:rPr>
        <w:t>ואם ישאל השואל עד כמה יחמיר מצבו – הרי שעד כדי הכפלת עונשו בגין עבירות הרכוש אם לא למעלה מזה</w:t>
      </w:r>
      <w:r>
        <w:rPr>
          <w:rFonts w:ascii="Calibri" w:eastAsia="Calibri" w:hAnsi="Calibri" w:cs="David"/>
          <w:sz w:val="24"/>
          <w:szCs w:val="24"/>
          <w:rtl/>
        </w:rPr>
        <w:t>.</w:t>
      </w:r>
    </w:p>
    <w:p w:rsidR="008B5AC5" w:rsidRDefault="008B5AC5" w:rsidP="008B5AC5">
      <w:pPr>
        <w:pStyle w:val="ac"/>
        <w:rPr>
          <w:rFonts w:ascii="Calibri" w:eastAsia="Calibri" w:hAnsi="Calibri" w:cs="David"/>
          <w:sz w:val="24"/>
          <w:szCs w:val="24"/>
          <w:rtl/>
        </w:rPr>
      </w:pPr>
    </w:p>
    <w:p w:rsidR="008B5AC5" w:rsidRDefault="008B5AC5" w:rsidP="008B5AC5">
      <w:pPr>
        <w:pStyle w:val="ac"/>
        <w:spacing w:line="360" w:lineRule="auto"/>
        <w:ind w:left="0"/>
        <w:jc w:val="both"/>
        <w:rPr>
          <w:rFonts w:ascii="Calibri" w:eastAsia="Calibri" w:hAnsi="Calibri" w:cs="David"/>
          <w:sz w:val="24"/>
          <w:szCs w:val="24"/>
        </w:rPr>
      </w:pPr>
      <w:r>
        <w:rPr>
          <w:rFonts w:ascii="Calibri" w:eastAsia="Calibri" w:hAnsi="Calibri" w:cs="David"/>
          <w:sz w:val="24"/>
          <w:szCs w:val="24"/>
          <w:rtl/>
        </w:rPr>
        <w:t>לצד כל אלו – בבית משפט לנוער קיימת התחשבות בקטין באשר הוא קטין (אם כי הנאשם היה על סף בגירות עת ביצע הנאשם העבירות שכאן</w:t>
      </w:r>
      <w:r w:rsidR="006C5874">
        <w:rPr>
          <w:rFonts w:ascii="Calibri" w:eastAsia="Calibri" w:hAnsi="Calibri" w:cs="David" w:hint="cs"/>
          <w:sz w:val="24"/>
          <w:szCs w:val="24"/>
          <w:rtl/>
        </w:rPr>
        <w:t xml:space="preserve"> </w:t>
      </w:r>
      <w:r>
        <w:rPr>
          <w:rFonts w:ascii="Calibri" w:eastAsia="Calibri" w:hAnsi="Calibri" w:cs="David"/>
          <w:sz w:val="24"/>
          <w:szCs w:val="24"/>
          <w:rtl/>
        </w:rPr>
        <w:t>-</w:t>
      </w:r>
      <w:r w:rsidR="006C5874">
        <w:rPr>
          <w:rFonts w:ascii="Calibri" w:eastAsia="Calibri" w:hAnsi="Calibri" w:cs="David" w:hint="cs"/>
          <w:sz w:val="24"/>
          <w:szCs w:val="24"/>
          <w:rtl/>
        </w:rPr>
        <w:t xml:space="preserve"> </w:t>
      </w:r>
      <w:r>
        <w:rPr>
          <w:rFonts w:ascii="Calibri" w:eastAsia="Calibri" w:hAnsi="Calibri" w:cs="David"/>
          <w:sz w:val="24"/>
          <w:szCs w:val="24"/>
          <w:rtl/>
        </w:rPr>
        <w:t>כבן 17.5).</w:t>
      </w:r>
      <w:r w:rsidR="006C5874">
        <w:rPr>
          <w:rFonts w:ascii="Calibri" w:eastAsia="Calibri" w:hAnsi="Calibri" w:cs="David" w:hint="cs"/>
          <w:sz w:val="24"/>
          <w:szCs w:val="24"/>
          <w:rtl/>
        </w:rPr>
        <w:t xml:space="preserve"> </w:t>
      </w:r>
      <w:r>
        <w:rPr>
          <w:rFonts w:ascii="Calibri" w:eastAsia="Calibri" w:hAnsi="Calibri" w:cs="David"/>
          <w:sz w:val="24"/>
          <w:szCs w:val="24"/>
          <w:rtl/>
        </w:rPr>
        <w:t>מדובר במי שאין לחובתו עבר פלילי. מדובר במי אשר שוהה במעצר לראשונה בחייו,  מי אשר הודה לקח אחריות ואף ציין כי מוכן הוא לספוג כל עונש שיושת עליו וביקש התחשבות לעניין הקנס.</w:t>
      </w:r>
    </w:p>
    <w:p w:rsidR="008B5AC5" w:rsidRDefault="008B5AC5" w:rsidP="008B5AC5">
      <w:pPr>
        <w:pStyle w:val="ac"/>
        <w:spacing w:line="360" w:lineRule="auto"/>
        <w:ind w:left="0"/>
        <w:jc w:val="both"/>
        <w:rPr>
          <w:rFonts w:ascii="Calibri" w:eastAsia="Calibri" w:hAnsi="Calibri" w:cs="David"/>
          <w:sz w:val="24"/>
          <w:szCs w:val="24"/>
          <w:rtl/>
        </w:rPr>
      </w:pPr>
      <w:r>
        <w:rPr>
          <w:rFonts w:ascii="Calibri" w:eastAsia="Calibri" w:hAnsi="Calibri" w:cs="David"/>
          <w:sz w:val="24"/>
          <w:szCs w:val="24"/>
          <w:rtl/>
        </w:rPr>
        <w:t>כשם שמסר מחמיר מועבר על ביצוע הדברים יש גם להעביר מסר הפוך למי שמודה ונוטל אחריות.</w:t>
      </w:r>
    </w:p>
    <w:p w:rsidR="008B5AC5" w:rsidRDefault="008B5AC5" w:rsidP="008B5AC5">
      <w:pPr>
        <w:pStyle w:val="ac"/>
        <w:rPr>
          <w:rFonts w:ascii="Calibri" w:eastAsia="Calibri" w:hAnsi="Calibri" w:cs="David"/>
          <w:sz w:val="24"/>
          <w:szCs w:val="24"/>
          <w:rtl/>
        </w:rPr>
      </w:pPr>
    </w:p>
    <w:p w:rsidR="008B5AC5" w:rsidRDefault="008B5AC5" w:rsidP="008B5AC5">
      <w:pPr>
        <w:pStyle w:val="ac"/>
        <w:spacing w:line="360" w:lineRule="auto"/>
        <w:ind w:left="0"/>
        <w:jc w:val="both"/>
        <w:rPr>
          <w:rFonts w:ascii="Calibri" w:eastAsia="Calibri" w:hAnsi="Calibri" w:cs="David"/>
          <w:sz w:val="24"/>
          <w:szCs w:val="24"/>
        </w:rPr>
      </w:pPr>
      <w:r>
        <w:rPr>
          <w:rFonts w:ascii="Calibri" w:eastAsia="Calibri" w:hAnsi="Calibri" w:cs="David"/>
          <w:sz w:val="24"/>
          <w:szCs w:val="24"/>
          <w:rtl/>
        </w:rPr>
        <w:t>המאשימה עתרה לענישה של 15 חודשי מאסר בפועל וכן ענישה נלווית (ת"פ 46483-10-22, ת"פ 4779-12-21, ת"פ 9823-11-22, כולם מבתי משפט לנוער וכן ע"פ 1919/22 מבית משפט עליון מקדשי נ' מד"י). ההגנה עתרה לענישה קלה הרבה יותר והגישה פסיקה מטעמה (ת"פ 32735-08-22, ת"פ 46483-10-22, ת"פ 59944-07-22, ת"פ 42143-02-22, ת"פ 3866-06-21, ת"פ 38774-10-22, ת"פ 14655-01-23).</w:t>
      </w:r>
    </w:p>
    <w:p w:rsidR="008B5AC5" w:rsidRDefault="008B5AC5" w:rsidP="008B5AC5">
      <w:pPr>
        <w:pStyle w:val="ac"/>
        <w:spacing w:line="360" w:lineRule="auto"/>
        <w:ind w:left="360"/>
        <w:jc w:val="both"/>
        <w:rPr>
          <w:rFonts w:ascii="Calibri" w:eastAsia="Calibri" w:hAnsi="Calibri" w:cs="David"/>
          <w:sz w:val="24"/>
          <w:szCs w:val="24"/>
          <w:rtl/>
        </w:rPr>
      </w:pPr>
    </w:p>
    <w:p w:rsidR="008B5AC5" w:rsidRDefault="008B5AC5" w:rsidP="008B5AC5">
      <w:pPr>
        <w:pStyle w:val="ac"/>
        <w:spacing w:line="360" w:lineRule="auto"/>
        <w:ind w:left="0"/>
        <w:jc w:val="both"/>
        <w:rPr>
          <w:rFonts w:ascii="Calibri" w:eastAsia="Calibri" w:hAnsi="Calibri" w:cs="David"/>
          <w:sz w:val="24"/>
          <w:szCs w:val="24"/>
          <w:rtl/>
        </w:rPr>
      </w:pPr>
      <w:r>
        <w:rPr>
          <w:rFonts w:ascii="Calibri" w:eastAsia="Calibri" w:hAnsi="Calibri" w:cs="David"/>
          <w:sz w:val="24"/>
          <w:szCs w:val="24"/>
          <w:rtl/>
        </w:rPr>
        <w:t>כבר עתה אומר כי הענישה שהגישה המאשימה מתאימה יותר לנסיבות המקרה שבפנינו.</w:t>
      </w:r>
    </w:p>
    <w:p w:rsidR="008B5AC5" w:rsidRDefault="008B5AC5" w:rsidP="008B5AC5">
      <w:pPr>
        <w:pStyle w:val="ac"/>
        <w:rPr>
          <w:rFonts w:ascii="Calibri" w:eastAsia="Calibri" w:hAnsi="Calibri" w:cs="David"/>
          <w:sz w:val="24"/>
          <w:szCs w:val="24"/>
          <w:rtl/>
        </w:rPr>
      </w:pPr>
    </w:p>
    <w:p w:rsidR="008B5AC5" w:rsidRDefault="008B5AC5" w:rsidP="008B5AC5">
      <w:pPr>
        <w:pStyle w:val="ac"/>
        <w:spacing w:line="360" w:lineRule="auto"/>
        <w:ind w:left="0"/>
        <w:jc w:val="both"/>
        <w:rPr>
          <w:rFonts w:ascii="Calibri" w:eastAsia="Calibri" w:hAnsi="Calibri" w:cs="David"/>
          <w:sz w:val="24"/>
          <w:szCs w:val="24"/>
        </w:rPr>
      </w:pPr>
      <w:r>
        <w:rPr>
          <w:rFonts w:ascii="Calibri" w:eastAsia="Calibri" w:hAnsi="Calibri" w:cs="David"/>
          <w:sz w:val="24"/>
          <w:szCs w:val="24"/>
          <w:rtl/>
        </w:rPr>
        <w:t xml:space="preserve">נתכנס לסיכומם של דברים: לעניין נהיגה ללא רישיון הרי שמדובר בעבירה חמורה המבטאת זלזול מוחלט בחוק, זלזול מופגן בזולת תוך השמת אינטרס רכושי מעל לכל שיקול אחר – עבירה המהווה סיכון לציבור, </w:t>
      </w:r>
      <w:r>
        <w:rPr>
          <w:rFonts w:ascii="Calibri" w:eastAsia="Calibri" w:hAnsi="Calibri" w:cs="David"/>
          <w:b/>
          <w:bCs/>
          <w:sz w:val="24"/>
          <w:szCs w:val="24"/>
          <w:rtl/>
        </w:rPr>
        <w:t>ברע"פ 3149/11 בראנסי ראסם נ' מדינת ישראל [פורסם בנבו] (15.5.11)</w:t>
      </w:r>
      <w:r>
        <w:rPr>
          <w:rFonts w:ascii="Calibri" w:eastAsia="Calibri" w:hAnsi="Calibri" w:cs="David"/>
          <w:sz w:val="24"/>
          <w:szCs w:val="24"/>
          <w:rtl/>
        </w:rPr>
        <w:t xml:space="preserve"> נקבע כי: "נהיגה ללא רישיון היא "איום נע" על נוסעי הכביש וכמובן על הנוהג  משפחתו, ויאה לה ענישה של ממש, גם לצרכי הרתעה...".</w:t>
      </w:r>
    </w:p>
    <w:p w:rsidR="008B5AC5" w:rsidRDefault="008B5AC5" w:rsidP="008B5AC5">
      <w:pPr>
        <w:pStyle w:val="ac"/>
        <w:spacing w:line="360" w:lineRule="auto"/>
        <w:rPr>
          <w:rFonts w:ascii="Calibri" w:eastAsia="Calibri" w:hAnsi="Calibri" w:cs="David"/>
          <w:sz w:val="24"/>
          <w:szCs w:val="24"/>
          <w:rtl/>
        </w:rPr>
      </w:pPr>
    </w:p>
    <w:p w:rsidR="008B5AC5" w:rsidRDefault="008B5AC5" w:rsidP="008B5AC5">
      <w:pPr>
        <w:pStyle w:val="ac"/>
        <w:spacing w:line="360" w:lineRule="auto"/>
        <w:ind w:left="0"/>
        <w:jc w:val="both"/>
        <w:rPr>
          <w:rFonts w:ascii="Calibri" w:eastAsia="Calibri" w:hAnsi="Calibri" w:cs="David"/>
          <w:b/>
          <w:bCs/>
          <w:sz w:val="24"/>
          <w:szCs w:val="24"/>
          <w:rtl/>
        </w:rPr>
      </w:pPr>
      <w:r>
        <w:rPr>
          <w:rFonts w:ascii="Calibri" w:eastAsia="Calibri" w:hAnsi="Calibri" w:cs="David"/>
          <w:sz w:val="24"/>
          <w:szCs w:val="24"/>
          <w:rtl/>
        </w:rPr>
        <w:t xml:space="preserve">לעניין גניבת רכב, מדובר ברעה חולה הראויה לענישה מכאיבה. על נקלה ניתן להבין לליבו של בעל הרכוש ומפח הנפש שהוא נחלתו עת מגלה הוא את דבר האבדה. לא לחינם מדובר בעבירה מסוג פשע אשר קבע לצידה המחוקק עונש מאסר כבד של עד שבע שנות מאסר. ידע כל הבא לגנוב כי מסכן הוא את חירותו וממונו. וזה מזמן נפסק כי "עונשים קלים בשל עבירות רכב ובמיוחד בעבירות של גניבת רכב מהווים מסר הרתעתי שלילי. יש בכך אף מסר שלילי, מרפה ידיים, לרשויות אכיפת החוק המשקיעות מאמצים ומשאבים מרובים במניעה ובתפיסה של גנבי רכב, שכן מהמסר הזה משתמע כי המאמץ אינו מניב את התוצאה ההרתעתית הראויה, אם הוא מסתיים בסופו של דבר בענישה מופלגת לקולא. ענישה כזו סוטה ממדיניות ענישה ראויה, מהנחיות בית המשפט העליון ומכוונתו של המחוקק אשר גזר עונש של שבע שנות מאסר בשל העבירות הללו. " </w:t>
      </w:r>
      <w:r>
        <w:rPr>
          <w:rFonts w:ascii="Calibri" w:eastAsia="Calibri" w:hAnsi="Calibri" w:cs="David"/>
          <w:b/>
          <w:bCs/>
          <w:sz w:val="24"/>
          <w:szCs w:val="24"/>
          <w:rtl/>
        </w:rPr>
        <w:t>(ע"פ (ת"א) 71383/04 מדינת ישראל פרקליטות מחוז מרכז נ' סאמי בן ראזק סרחאן 22.11.04 )</w:t>
      </w:r>
    </w:p>
    <w:p w:rsidR="008B5AC5" w:rsidRDefault="008B5AC5" w:rsidP="008B5AC5">
      <w:pPr>
        <w:pStyle w:val="ac"/>
        <w:rPr>
          <w:rFonts w:ascii="Calibri" w:eastAsia="Calibri" w:hAnsi="Calibri" w:cs="David"/>
          <w:sz w:val="24"/>
          <w:szCs w:val="24"/>
          <w:rtl/>
        </w:rPr>
      </w:pPr>
    </w:p>
    <w:p w:rsidR="008B5AC5" w:rsidRDefault="008B5AC5" w:rsidP="008B5AC5">
      <w:pPr>
        <w:pStyle w:val="ac"/>
        <w:spacing w:line="360" w:lineRule="auto"/>
        <w:ind w:left="0"/>
        <w:jc w:val="both"/>
        <w:rPr>
          <w:rFonts w:ascii="Calibri" w:eastAsia="Calibri" w:hAnsi="Calibri" w:cs="David"/>
          <w:sz w:val="24"/>
          <w:szCs w:val="24"/>
        </w:rPr>
      </w:pPr>
      <w:r>
        <w:rPr>
          <w:rFonts w:ascii="Calibri" w:eastAsia="Calibri" w:hAnsi="Calibri" w:cs="David"/>
          <w:sz w:val="24"/>
          <w:szCs w:val="24"/>
          <w:rtl/>
        </w:rPr>
        <w:t xml:space="preserve">לעניין מרדפי הרכב – הגישה המאשימה את </w:t>
      </w:r>
      <w:r>
        <w:rPr>
          <w:rFonts w:ascii="Calibri" w:eastAsia="Calibri" w:hAnsi="Calibri" w:cs="David"/>
          <w:b/>
          <w:bCs/>
          <w:sz w:val="24"/>
          <w:szCs w:val="24"/>
          <w:rtl/>
        </w:rPr>
        <w:t>ע"פ 1919/22</w:t>
      </w:r>
      <w:r>
        <w:rPr>
          <w:rFonts w:ascii="Calibri" w:eastAsia="Calibri" w:hAnsi="Calibri" w:cs="David"/>
          <w:sz w:val="24"/>
          <w:szCs w:val="24"/>
          <w:rtl/>
        </w:rPr>
        <w:t xml:space="preserve"> בעניין מקדשי וניתן להפנות לדברים הנאמרים שם מפי כב' השופט עמית בפסקה 15 : "...אין צורך להכביר מילים על אודות הסכנה הכרוכה במרדף. סכנה לעוברי אורח ולמשתמשים בכביש וסכנה לשוטרים - הן אלה שדולקים אחר הרכב הנמלט והן אלה שפורסים מחסום כדי לסגור בעד הרכב הנמלט...כך חלק ופשוט כאשר אדם נמלט תוך כדי נרדף, הוא מעיד על עצמו שהוא נכון לסכן חיי אדם, ובשפת הרחוב "הוא לא רואה ממטר" והעיקר מבחינתו היא למלט את עצמו..." ובהמשך "...על הענישה בעבירות הכרוכות במרדף לשקף את תרומת בתי המשפט בהגנה על הציבור ועל השוטרים העושים מלאכתם...חברה מתוקנת לא יכולה להשלים עם תופעות של נהיגה פראית ובריונית אשר מסכנת את ביטחון ציבור הנהגים ועוברי הדרך..."- נדמה כי משפטים אלו מחייבים ענישה ממשית.</w:t>
      </w:r>
    </w:p>
    <w:p w:rsidR="008B5AC5" w:rsidRDefault="008B5AC5" w:rsidP="008B5AC5">
      <w:pPr>
        <w:pStyle w:val="ac"/>
        <w:spacing w:line="360" w:lineRule="auto"/>
        <w:jc w:val="both"/>
        <w:rPr>
          <w:rFonts w:ascii="Calibri" w:eastAsia="Calibri" w:hAnsi="Calibri" w:cs="David"/>
          <w:sz w:val="24"/>
          <w:szCs w:val="24"/>
          <w:rtl/>
        </w:rPr>
      </w:pPr>
      <w:r>
        <w:rPr>
          <w:rFonts w:ascii="Calibri" w:eastAsia="Calibri" w:hAnsi="Calibri" w:cs="David"/>
          <w:sz w:val="24"/>
          <w:szCs w:val="24"/>
          <w:rtl/>
        </w:rPr>
        <w:t xml:space="preserve"> </w:t>
      </w:r>
    </w:p>
    <w:p w:rsidR="008B5AC5" w:rsidRDefault="008B5AC5" w:rsidP="008B5AC5">
      <w:pPr>
        <w:pStyle w:val="ac"/>
        <w:spacing w:line="360" w:lineRule="auto"/>
        <w:ind w:left="0"/>
        <w:jc w:val="both"/>
        <w:rPr>
          <w:rFonts w:cs="David"/>
          <w:b/>
          <w:bCs/>
          <w:sz w:val="24"/>
          <w:szCs w:val="24"/>
        </w:rPr>
      </w:pPr>
      <w:r>
        <w:rPr>
          <w:rFonts w:cs="David"/>
          <w:b/>
          <w:bCs/>
          <w:sz w:val="24"/>
          <w:szCs w:val="24"/>
          <w:rtl/>
        </w:rPr>
        <w:t xml:space="preserve">לאור כל האמור לעיל, אני מחליט </w:t>
      </w:r>
      <w:r w:rsidRPr="008B5AC5">
        <w:rPr>
          <w:rFonts w:cs="David"/>
          <w:b/>
          <w:bCs/>
          <w:sz w:val="24"/>
          <w:szCs w:val="24"/>
          <w:u w:val="single"/>
          <w:rtl/>
        </w:rPr>
        <w:t>להרשיע</w:t>
      </w:r>
      <w:r>
        <w:rPr>
          <w:rFonts w:cs="David"/>
          <w:b/>
          <w:bCs/>
          <w:sz w:val="24"/>
          <w:szCs w:val="24"/>
          <w:rtl/>
        </w:rPr>
        <w:t xml:space="preserve"> את הנאשם עפ"י סעיף 24 (1) לחוק הנוער (שפיטה, ענישה ודרכי טיפול), תשל"א – 1971 וגוזר את דינו כדלקמן:</w:t>
      </w:r>
    </w:p>
    <w:p w:rsidR="008B5AC5" w:rsidRDefault="008B5AC5" w:rsidP="006C5874">
      <w:pPr>
        <w:numPr>
          <w:ilvl w:val="0"/>
          <w:numId w:val="21"/>
        </w:numPr>
        <w:spacing w:after="160" w:line="360" w:lineRule="auto"/>
        <w:ind w:left="360"/>
        <w:jc w:val="both"/>
      </w:pPr>
      <w:r>
        <w:rPr>
          <w:rtl/>
        </w:rPr>
        <w:t>אני גוזר על הנאשם עונש מאסר בפועל של 12 חודשים החל מיום מעצרו מיום 3</w:t>
      </w:r>
      <w:r w:rsidR="006C5874">
        <w:rPr>
          <w:rFonts w:hint="cs"/>
          <w:rtl/>
        </w:rPr>
        <w:t>.</w:t>
      </w:r>
      <w:r>
        <w:rPr>
          <w:rtl/>
        </w:rPr>
        <w:t>12</w:t>
      </w:r>
      <w:r w:rsidR="006C5874">
        <w:rPr>
          <w:rFonts w:hint="cs"/>
          <w:rtl/>
        </w:rPr>
        <w:t>.</w:t>
      </w:r>
      <w:r>
        <w:rPr>
          <w:rtl/>
        </w:rPr>
        <w:t xml:space="preserve">2022 - אציין כבר עתה, כי העונש אליו עתרה התביעה מתאים לנסיבות המקרה אלא שיש להתחשב כאמור בהודיית הנאשם וכן בעובדה כי עתיד הוא להתבגר תוך כדי ריצוי עונשו ולעבור לבית מאסר של </w:t>
      </w:r>
      <w:r>
        <w:rPr>
          <w:rtl/>
        </w:rPr>
        <w:lastRenderedPageBreak/>
        <w:t>בגירים והמשמעויות והקשיים ברורים. מצאתי לנכון לגזור תקופה זו בהשוואה לפסיקה שהגישה לי המאשימה. תקווה כי הנאשם יעשה שימוש מושכל בזמן זה לשיקומו ולא ישוב לבצע עבירות.</w:t>
      </w:r>
    </w:p>
    <w:p w:rsidR="008B5AC5" w:rsidRDefault="008B5AC5" w:rsidP="006C5874">
      <w:pPr>
        <w:numPr>
          <w:ilvl w:val="0"/>
          <w:numId w:val="21"/>
        </w:numPr>
        <w:spacing w:after="160" w:line="360" w:lineRule="auto"/>
        <w:ind w:left="360"/>
        <w:jc w:val="both"/>
      </w:pPr>
      <w:r>
        <w:rPr>
          <w:rtl/>
        </w:rPr>
        <w:t xml:space="preserve">אני גוזר על הנאשם  3  חודשי מאסר אותם ירצה, אם תוך 36 חודשים מיום שחרורו יבצע שוב עבירות </w:t>
      </w:r>
      <w:r>
        <w:rPr>
          <w:b/>
          <w:bCs/>
          <w:rtl/>
        </w:rPr>
        <w:t>מפקודת התעבורה [נוסח חדש] התשכ"א 1961</w:t>
      </w:r>
      <w:r>
        <w:rPr>
          <w:rtl/>
        </w:rPr>
        <w:t xml:space="preserve">  בהן הורשע בפני. כמו כן גוזר עליו 4 חודשי מאסר באם יבצע שוב עבירות רכוש מסוג פשע </w:t>
      </w:r>
      <w:r>
        <w:rPr>
          <w:b/>
          <w:bCs/>
          <w:rtl/>
        </w:rPr>
        <w:t xml:space="preserve">מחוק העונשין התשל"ז -1977 </w:t>
      </w:r>
      <w:r>
        <w:rPr>
          <w:rtl/>
        </w:rPr>
        <w:t xml:space="preserve">או עבירה בניגוד לסעיף 338 (1) (לאותו חוק) בתוך 36 חודשים מיום שחרורו. כמו כן גוזר עליו 2 חודשי מאסר על תנאי למשך 24 חודשים מיום שחרורו באם יעבר עבירות בניגוד </w:t>
      </w:r>
      <w:r>
        <w:rPr>
          <w:b/>
          <w:bCs/>
          <w:rtl/>
        </w:rPr>
        <w:t>לחוק הכניסה לישראל, תשי"ב -1952.</w:t>
      </w:r>
    </w:p>
    <w:p w:rsidR="008B5AC5" w:rsidRDefault="008B5AC5" w:rsidP="008B5AC5">
      <w:pPr>
        <w:numPr>
          <w:ilvl w:val="0"/>
          <w:numId w:val="21"/>
        </w:numPr>
        <w:spacing w:after="160" w:line="360" w:lineRule="auto"/>
        <w:ind w:left="360"/>
        <w:jc w:val="both"/>
      </w:pPr>
      <w:r>
        <w:rPr>
          <w:rtl/>
        </w:rPr>
        <w:t>לא מצאתי לנכון להטיל פסילת רישיון נהיגה בפועל ועל תנאי – ולעניין זה ראה דבריו של כב' השופט גיא אבנון ב ת"פ 38373-10-22 (15.11.22): "ברי כי אין חולק על חומרת מעשיו של הנאשם, אשר מקימים מסוכנות הן לרכוש הציבור והן לעוברים בדרך. מעשיו של הנאשם ראויים לעונש מאסר מוחשי, וניכר כי הצדדים השכילו להגיע להסכמות הולמות. אשר לרכיב פסילת רישיון הנהיגה, כפי שקבעתי היום בת"פ 4813-10-22, אין בידי לקבל את עתירת הצדדים. מדובר בנאשם נעדר יכולת ממשית להוציא רישיון נהיגה בישראל בעתיד הנראה לעין, ומשאין דרכו של בית המשפט לגזור עונשים תיאורטיים, ובהעדר משמעות לפסילת רישיון הנהיגה של הנאשם, הרי שאינני רואה הצדקה לעשות כן. האפשרות לחייב את הנאשם בעתיד בעונש בגין נהיגה בפסילה, ככל שזה ימצא נוהג ברכב פעם נוספת בישראל, איננה מצדיקה כשלעצמה גזירת מרכיב עונשי זה..."</w:t>
      </w:r>
    </w:p>
    <w:p w:rsidR="008B5AC5" w:rsidRDefault="008B5AC5" w:rsidP="008B5AC5">
      <w:pPr>
        <w:numPr>
          <w:ilvl w:val="0"/>
          <w:numId w:val="21"/>
        </w:numPr>
        <w:spacing w:after="160" w:line="360" w:lineRule="auto"/>
        <w:ind w:left="360"/>
        <w:jc w:val="both"/>
        <w:rPr>
          <w:rFonts w:asciiTheme="minorHAnsi" w:hAnsiTheme="minorHAnsi"/>
        </w:rPr>
      </w:pPr>
      <w:r>
        <w:rPr>
          <w:rtl/>
        </w:rPr>
        <w:t>על הנאשם לשלם פיצוי לבעל הרכב בסך 2,000 שקלים בתוך 90 ימים.</w:t>
      </w:r>
    </w:p>
    <w:p w:rsidR="008B5AC5" w:rsidRDefault="008B5AC5" w:rsidP="008B5AC5">
      <w:pPr>
        <w:numPr>
          <w:ilvl w:val="0"/>
          <w:numId w:val="21"/>
        </w:numPr>
        <w:spacing w:after="160" w:line="360" w:lineRule="auto"/>
        <w:ind w:left="360"/>
        <w:jc w:val="both"/>
        <w:rPr>
          <w:rFonts w:ascii="Times New Roman" w:hAnsi="Times New Roman"/>
          <w:rtl/>
        </w:rPr>
      </w:pPr>
      <w:r>
        <w:rPr>
          <w:rtl/>
        </w:rPr>
        <w:t>על הנאשם לשלם פיצוי לקיבוץ שעלבים בגובה 3,000 שקלים בתוך 90 ימים.</w:t>
      </w:r>
    </w:p>
    <w:p w:rsidR="008B5AC5" w:rsidRDefault="008B5AC5" w:rsidP="008B5AC5">
      <w:pPr>
        <w:spacing w:line="360" w:lineRule="auto"/>
        <w:ind w:left="360"/>
        <w:jc w:val="both"/>
      </w:pPr>
      <w:r>
        <w:rPr>
          <w:rtl/>
        </w:rPr>
        <w:t>קבעתי סכומים אלו מתוך הנחה, כי בעל הרכב והמושב שופו על ידי חברות ביטוח ובאם לא כך הדבר – יוכלו לתבוע נזקיהם על סמך האמור כאן על בסיס היות מסמך זה חלוט בהליך אזרחי.</w:t>
      </w:r>
    </w:p>
    <w:p w:rsidR="008B5AC5" w:rsidRDefault="008B5AC5" w:rsidP="008B5AC5">
      <w:pPr>
        <w:spacing w:line="360" w:lineRule="auto"/>
        <w:ind w:left="1069"/>
        <w:jc w:val="both"/>
        <w:rPr>
          <w:rtl/>
        </w:rPr>
      </w:pPr>
    </w:p>
    <w:p w:rsidR="008B5AC5" w:rsidRDefault="008B5AC5" w:rsidP="008B5AC5">
      <w:pPr>
        <w:spacing w:line="360" w:lineRule="auto"/>
        <w:jc w:val="both"/>
        <w:rPr>
          <w:rtl/>
        </w:rPr>
      </w:pPr>
      <w:r>
        <w:rPr>
          <w:rtl/>
        </w:rPr>
        <w:t>אני מורה כי בכפוף לכך שלנאשם אין כל חוב במערכת בתי המשפט, ולאחר קיזוז כל סכום לטובת תשלום קנס או פיצוי שנפסקו לעיל, יוחזר כל פיקדון או סכום כסף שנמצא על שמו של הנאשם בתיק זה – לידיו של הנאשם, או לידי מי שהפקידו, לפי העניין.</w:t>
      </w:r>
    </w:p>
    <w:p w:rsidR="008B5AC5" w:rsidRDefault="008B5AC5" w:rsidP="008B5AC5">
      <w:pPr>
        <w:spacing w:line="360" w:lineRule="auto"/>
        <w:jc w:val="both"/>
        <w:rPr>
          <w:rtl/>
        </w:rPr>
      </w:pPr>
    </w:p>
    <w:p w:rsidR="008B5AC5" w:rsidRDefault="008B5AC5" w:rsidP="008B5AC5">
      <w:pPr>
        <w:spacing w:line="360" w:lineRule="auto"/>
        <w:jc w:val="both"/>
        <w:rPr>
          <w:rtl/>
        </w:rPr>
      </w:pPr>
      <w:r>
        <w:rPr>
          <w:rtl/>
        </w:rPr>
        <w:t xml:space="preserve">הודעה לנאשם זכותו לערער על גזר הדין בתוך 45 יום מהיום לבית המשפט המחוזי. </w:t>
      </w:r>
    </w:p>
    <w:p w:rsidR="008B5AC5" w:rsidRDefault="008B5AC5" w:rsidP="008B5AC5">
      <w:pPr>
        <w:rPr>
          <w:rFonts w:ascii="Arial" w:hAnsi="Arial"/>
          <w:b/>
          <w:bCs/>
          <w:sz w:val="26"/>
          <w:szCs w:val="26"/>
        </w:rPr>
      </w:pPr>
    </w:p>
    <w:p w:rsidR="008B5AC5" w:rsidRDefault="008B5AC5" w:rsidP="008B5AC5">
      <w:pPr>
        <w:rPr>
          <w:rFonts w:ascii="Arial" w:hAnsi="Arial"/>
          <w:b/>
          <w:bCs/>
          <w:sz w:val="26"/>
          <w:szCs w:val="26"/>
          <w:rtl/>
        </w:rPr>
      </w:pPr>
      <w:r>
        <w:rPr>
          <w:rFonts w:ascii="Arial" w:hAnsi="Arial"/>
          <w:b/>
          <w:bCs/>
          <w:sz w:val="26"/>
          <w:szCs w:val="26"/>
          <w:rtl/>
        </w:rPr>
        <w:t>כולי תקווה כי הנאשם ינצל שהותו על מנת להפיק לקחים ולא לחזור על ביצוע העבירות.</w:t>
      </w:r>
    </w:p>
    <w:p w:rsidR="008B5AC5" w:rsidRDefault="008B5AC5" w:rsidP="008B5AC5">
      <w:pPr>
        <w:spacing w:line="360" w:lineRule="auto"/>
        <w:jc w:val="both"/>
        <w:rPr>
          <w:rtl/>
        </w:rPr>
      </w:pPr>
    </w:p>
    <w:p w:rsidR="008B5AC5" w:rsidRDefault="008B5AC5" w:rsidP="008B5AC5">
      <w:pPr>
        <w:spacing w:line="360" w:lineRule="auto"/>
        <w:jc w:val="both"/>
        <w:rPr>
          <w:sz w:val="6"/>
          <w:szCs w:val="6"/>
          <w:rtl/>
        </w:rPr>
      </w:pPr>
      <w:r>
        <w:rPr>
          <w:sz w:val="6"/>
          <w:szCs w:val="6"/>
          <w:rtl/>
        </w:rPr>
        <w:t>&lt;#9#&gt;</w:t>
      </w:r>
    </w:p>
    <w:p w:rsidR="008B5AC5" w:rsidRDefault="008B5AC5" w:rsidP="003B08F6">
      <w:pPr>
        <w:rPr>
          <w:rtl/>
        </w:rPr>
      </w:pPr>
    </w:p>
    <w:p w:rsidR="008B5AC5" w:rsidRDefault="008B5AC5" w:rsidP="003B08F6">
      <w:pPr>
        <w:spacing w:line="360" w:lineRule="auto"/>
        <w:rPr>
          <w:rtl/>
        </w:rPr>
      </w:pPr>
      <w:r>
        <w:rPr>
          <w:rFonts w:hint="cs"/>
          <w:b/>
          <w:bCs/>
          <w:rtl/>
        </w:rPr>
        <w:t xml:space="preserve">ניתנה והודעה היום </w:t>
      </w:r>
      <w:sdt>
        <w:sdtPr>
          <w:rPr>
            <w:rtl/>
          </w:rPr>
          <w:alias w:val="2207"/>
          <w:tag w:val="2207"/>
          <w:id w:val="1329636924"/>
          <w:text w:multiLine="1"/>
        </w:sdtPr>
        <w:sdtEndPr/>
        <w:sdtContent>
          <w:r>
            <w:rPr>
              <w:b/>
              <w:bCs/>
              <w:rtl/>
            </w:rPr>
            <w:t>י"ז אייר תשפ"ג</w:t>
          </w:r>
        </w:sdtContent>
      </w:sdt>
      <w:r>
        <w:rPr>
          <w:rFonts w:hint="cs"/>
          <w:b/>
          <w:bCs/>
          <w:rtl/>
        </w:rPr>
        <w:t xml:space="preserve">, </w:t>
      </w:r>
      <w:sdt>
        <w:sdtPr>
          <w:rPr>
            <w:rtl/>
          </w:rPr>
          <w:alias w:val="2206"/>
          <w:tag w:val="2206"/>
          <w:id w:val="-1474593809"/>
          <w:text w:multiLine="1"/>
        </w:sdtPr>
        <w:sdtEndPr/>
        <w:sdtContent>
          <w:r>
            <w:rPr>
              <w:b/>
              <w:bCs/>
            </w:rPr>
            <w:t>08/05/2023</w:t>
          </w:r>
        </w:sdtContent>
      </w:sdt>
      <w:r>
        <w:rPr>
          <w:rFonts w:hint="cs"/>
          <w:b/>
          <w:bCs/>
          <w:rtl/>
        </w:rPr>
        <w:t xml:space="preserve"> במעמד הנוכחים.</w:t>
      </w:r>
    </w:p>
    <w:p w:rsidR="008B5AC5" w:rsidRDefault="008B5AC5" w:rsidP="003B08F6">
      <w:pPr>
        <w:rPr>
          <w:rtl/>
        </w:rPr>
      </w:pPr>
    </w:p>
    <w:tbl>
      <w:tblPr>
        <w:tblStyle w:val="a5"/>
        <w:bidiVisual/>
        <w:tblW w:w="0" w:type="auto"/>
        <w:jc w:val="right"/>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8B5AC5" w:rsidTr="00CB46FB">
        <w:trPr>
          <w:trHeight w:val="316"/>
          <w:jc w:val="right"/>
        </w:trPr>
        <w:tc>
          <w:tcPr>
            <w:tcW w:w="3936" w:type="dxa"/>
            <w:vAlign w:val="center"/>
          </w:tcPr>
          <w:p w:rsidR="008B5AC5" w:rsidRDefault="001D419B" w:rsidP="00CB46FB">
            <w:pPr>
              <w:jc w:val="center"/>
            </w:pPr>
            <w:sdt>
              <w:sdtPr>
                <w:rPr>
                  <w:rtl/>
                </w:rPr>
                <w:alias w:val="MergeField"/>
                <w:tag w:val="2144"/>
                <w:id w:val="-509452966"/>
              </w:sdtPr>
              <w:sdtEndPr/>
              <w:sdtContent>
                <w:r w:rsidR="008B5AC5">
                  <w:rPr>
                    <w:noProof/>
                  </w:rPr>
                  <w:drawing>
                    <wp:inline distT="0" distB="0" distL="0" distR="0" wp14:editId="50D07946">
                      <wp:extent cx="1971675" cy="6286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144.jpg"/>
                              <pic:cNvPicPr/>
                            </pic:nvPicPr>
                            <pic:blipFill>
                              <a:blip r:embed="rId16" cstate="print">
                                <a:extLst/>
                              </a:blip>
                              <a:stretch>
                                <a:fillRect/>
                              </a:stretch>
                            </pic:blipFill>
                            <pic:spPr>
                              <a:xfrm>
                                <a:off x="0" y="0"/>
                                <a:ext cx="1971675" cy="628650"/>
                              </a:xfrm>
                              <a:prstGeom prst="rect">
                                <a:avLst/>
                              </a:prstGeom>
                            </pic:spPr>
                          </pic:pic>
                        </a:graphicData>
                      </a:graphic>
                    </wp:inline>
                  </w:drawing>
                </w:r>
              </w:sdtContent>
            </w:sdt>
          </w:p>
          <w:p w:rsidR="008B5AC5" w:rsidRDefault="008B5AC5" w:rsidP="00CB46FB">
            <w:pPr>
              <w:jc w:val="center"/>
              <w:rPr>
                <w:rtl/>
              </w:rPr>
            </w:pPr>
          </w:p>
        </w:tc>
      </w:tr>
      <w:tr w:rsidR="008B5AC5" w:rsidTr="00CB46FB">
        <w:trPr>
          <w:trHeight w:val="361"/>
          <w:jc w:val="right"/>
        </w:trPr>
        <w:tc>
          <w:tcPr>
            <w:tcW w:w="3936" w:type="dxa"/>
            <w:vAlign w:val="center"/>
          </w:tcPr>
          <w:p w:rsidR="008B5AC5" w:rsidRPr="00C02017" w:rsidRDefault="001D419B" w:rsidP="00CB46FB">
            <w:pPr>
              <w:jc w:val="center"/>
              <w:rPr>
                <w:rFonts w:cs="David"/>
                <w:b/>
                <w:bCs/>
                <w:rtl/>
              </w:rPr>
            </w:pPr>
            <w:sdt>
              <w:sdtPr>
                <w:rPr>
                  <w:b/>
                  <w:bCs/>
                  <w:rtl/>
                </w:rPr>
                <w:alias w:val="2141"/>
                <w:tag w:val="2141"/>
                <w:id w:val="2119712613"/>
                <w:placeholder>
                  <w:docPart w:val="CC4B62B69765455284556492213BB7E4"/>
                </w:placeholder>
                <w:text w:multiLine="1"/>
              </w:sdtPr>
              <w:sdtEndPr/>
              <w:sdtContent>
                <w:r w:rsidR="008B5AC5">
                  <w:rPr>
                    <w:rFonts w:cs="David"/>
                    <w:b/>
                    <w:bCs/>
                    <w:rtl/>
                  </w:rPr>
                  <w:t>בן ציון</w:t>
                </w:r>
              </w:sdtContent>
            </w:sdt>
            <w:r w:rsidR="008B5AC5" w:rsidRPr="00C02017">
              <w:rPr>
                <w:rFonts w:cs="David" w:hint="cs"/>
                <w:b/>
                <w:bCs/>
                <w:rtl/>
              </w:rPr>
              <w:t xml:space="preserve"> </w:t>
            </w:r>
            <w:sdt>
              <w:sdtPr>
                <w:rPr>
                  <w:rFonts w:hint="cs"/>
                  <w:b/>
                  <w:bCs/>
                  <w:rtl/>
                </w:rPr>
                <w:alias w:val="2142"/>
                <w:tag w:val="2142"/>
                <w:id w:val="-26639521"/>
                <w:placeholder>
                  <w:docPart w:val="28AE292CF32F41E887A09CADF8B98836"/>
                </w:placeholder>
                <w:text w:multiLine="1"/>
              </w:sdtPr>
              <w:sdtEndPr/>
              <w:sdtContent>
                <w:r w:rsidR="008B5AC5">
                  <w:rPr>
                    <w:rFonts w:cs="David"/>
                    <w:b/>
                    <w:bCs/>
                    <w:rtl/>
                  </w:rPr>
                  <w:t>קבלר</w:t>
                </w:r>
              </w:sdtContent>
            </w:sdt>
            <w:r w:rsidR="008B5AC5" w:rsidRPr="00C02017">
              <w:rPr>
                <w:rFonts w:cs="David" w:hint="cs"/>
                <w:b/>
                <w:bCs/>
                <w:rtl/>
              </w:rPr>
              <w:t xml:space="preserve">, </w:t>
            </w:r>
            <w:sdt>
              <w:sdtPr>
                <w:rPr>
                  <w:rFonts w:hint="cs"/>
                  <w:b/>
                  <w:bCs/>
                  <w:rtl/>
                </w:rPr>
                <w:alias w:val="2143"/>
                <w:tag w:val="2143"/>
                <w:id w:val="1647695366"/>
                <w:placeholder>
                  <w:docPart w:val="3689C49EA93E49F6BF85250482F1D999"/>
                </w:placeholder>
                <w:text w:multiLine="1"/>
              </w:sdtPr>
              <w:sdtEndPr/>
              <w:sdtContent>
                <w:r w:rsidR="008B5AC5">
                  <w:rPr>
                    <w:rFonts w:cs="David"/>
                    <w:b/>
                    <w:bCs/>
                    <w:rtl/>
                  </w:rPr>
                  <w:t>שופט</w:t>
                </w:r>
              </w:sdtContent>
            </w:sdt>
          </w:p>
        </w:tc>
      </w:tr>
    </w:tbl>
    <w:p w:rsidR="008B5AC5" w:rsidRDefault="008B5AC5" w:rsidP="008B5AC5">
      <w:pPr>
        <w:rPr>
          <w:rtl/>
        </w:rPr>
      </w:pPr>
    </w:p>
    <w:p w:rsidR="008B5AC5" w:rsidRDefault="008B5AC5" w:rsidP="008B5AC5">
      <w:pPr>
        <w:rPr>
          <w:rtl/>
        </w:rPr>
      </w:pPr>
    </w:p>
    <w:p w:rsidR="001B623C" w:rsidRDefault="00D5522D">
      <w:r>
        <w:rPr>
          <w:rtl/>
        </w:rPr>
        <w:t>הוקלד</w:t>
      </w:r>
      <w:r>
        <w:t xml:space="preserve"> </w:t>
      </w:r>
      <w:r>
        <w:rPr>
          <w:rtl/>
        </w:rPr>
        <w:t>על</w:t>
      </w:r>
      <w:r>
        <w:t xml:space="preserve"> </w:t>
      </w:r>
      <w:r>
        <w:rPr>
          <w:rtl/>
        </w:rPr>
        <w:t>ידי</w:t>
      </w:r>
      <w:r>
        <w:t xml:space="preserve"> </w:t>
      </w:r>
      <w:r>
        <w:rPr>
          <w:rtl/>
        </w:rPr>
        <w:t>נועה</w:t>
      </w:r>
      <w:r>
        <w:t xml:space="preserve"> </w:t>
      </w:r>
      <w:r>
        <w:rPr>
          <w:rtl/>
        </w:rPr>
        <w:t>נחמני</w:t>
      </w:r>
    </w:p>
    <w:sectPr w:rsidR="001B623C" w:rsidSect="008B5AC5">
      <w:headerReference w:type="default" r:id="rId17"/>
      <w:footerReference w:type="even" r:id="rId18"/>
      <w:footerReference w:type="default" r:id="rId19"/>
      <w:pgSz w:w="11906" w:h="16838" w:code="9"/>
      <w:pgMar w:top="1440" w:right="1701" w:bottom="1440" w:left="1701" w:header="1077" w:footer="1157" w:gutter="0"/>
      <w:lnNumType w:countBy="1"/>
      <w:pgNumType w:start="14"/>
      <w:cols w:space="708"/>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44C">
      <wne:macro wne:macroName="PROJECT.MODULE1.CONTROLWDKEYL"/>
    </wne:keymap>
    <wne:keymap wne:kcmPrimary="0453">
      <wne:macro wne:macroName="PROJECT.MODULE1.CONTROLWDKEYS"/>
    </wne:keymap>
    <wne:keymap wne:kcmPrimary="0457">
      <wne:macro wne:macroName="PROJECT.MODULE1.CONTROLWDKEYW"/>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1646" w:rsidRDefault="009F1646">
      <w:r>
        <w:separator/>
      </w:r>
    </w:p>
  </w:endnote>
  <w:endnote w:type="continuationSeparator" w:id="0">
    <w:p w:rsidR="009F1646" w:rsidRDefault="009F1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2AFF" w:usb1="4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52EF" w:rsidRDefault="008552EF" w:rsidP="004F495E">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4F495E">
      <w:rPr>
        <w:rStyle w:val="a9"/>
        <w:noProof/>
        <w:rtl/>
      </w:rPr>
      <w:t>14</w:t>
    </w:r>
    <w:r>
      <w:rPr>
        <w:rStyle w:val="a9"/>
        <w:rtl/>
      </w:rPr>
      <w:fldChar w:fldCharType="end"/>
    </w:r>
  </w:p>
  <w:p w:rsidR="008552EF" w:rsidRDefault="008552E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52EF" w:rsidRDefault="008552EF" w:rsidP="004F495E">
    <w:pPr>
      <w:pStyle w:val="a4"/>
      <w:framePr w:wrap="around" w:vAnchor="text" w:hAnchor="text" w:xAlign="center" w:y="1"/>
      <w:rPr>
        <w:rStyle w:val="a9"/>
      </w:rPr>
    </w:pPr>
    <w:r>
      <w:rPr>
        <w:rStyle w:val="a9"/>
        <w:rtl/>
      </w:rPr>
      <w:fldChar w:fldCharType="begin"/>
    </w:r>
    <w:r>
      <w:rPr>
        <w:rStyle w:val="a9"/>
      </w:rPr>
      <w:instrText xml:space="preserve"> PAGE </w:instrText>
    </w:r>
    <w:r>
      <w:rPr>
        <w:rStyle w:val="a9"/>
        <w:rtl/>
      </w:rPr>
      <w:fldChar w:fldCharType="separate"/>
    </w:r>
    <w:r w:rsidR="001D419B">
      <w:rPr>
        <w:rStyle w:val="a9"/>
        <w:noProof/>
        <w:rtl/>
      </w:rPr>
      <w:t>14</w:t>
    </w:r>
    <w:r>
      <w:rPr>
        <w:rStyle w:val="a9"/>
        <w:rtl/>
      </w:rPr>
      <w:fldChar w:fldCharType="end"/>
    </w:r>
  </w:p>
  <w:p w:rsidR="008552EF" w:rsidRDefault="008552E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1646" w:rsidRDefault="009F1646">
      <w:r>
        <w:separator/>
      </w:r>
    </w:p>
  </w:footnote>
  <w:footnote w:type="continuationSeparator" w:id="0">
    <w:p w:rsidR="009F1646" w:rsidRDefault="009F16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B1D9D" w:rsidRDefault="00EB1D9D">
    <w:pPr>
      <w:pStyle w:val="a3"/>
      <w:tabs>
        <w:tab w:val="clear" w:pos="8306"/>
      </w:tabs>
      <w:jc w:val="center"/>
      <w:rPr>
        <w:rtl/>
      </w:rPr>
    </w:pPr>
  </w:p>
  <w:p w:rsidR="00EB1D9D" w:rsidRDefault="00EB1D9D">
    <w:pPr>
      <w:pStyle w:val="a3"/>
      <w:tabs>
        <w:tab w:val="clear" w:pos="8306"/>
      </w:tabs>
      <w:jc w:val="center"/>
    </w:pPr>
  </w:p>
  <w:p w:rsidR="00EB1D9D" w:rsidRDefault="004473FE">
    <w:pPr>
      <w:pStyle w:val="a3"/>
      <w:tabs>
        <w:tab w:val="clear" w:pos="8306"/>
      </w:tabs>
      <w:jc w:val="center"/>
      <w:rPr>
        <w:rtl/>
      </w:rPr>
    </w:pPr>
    <w:r>
      <w:rPr>
        <w:noProof/>
      </w:rPr>
      <w:drawing>
        <wp:inline distT="0" distB="0" distL="0" distR="0" wp14:anchorId="114622EF" wp14:editId="4AB6D7EE">
          <wp:extent cx="516890" cy="572770"/>
          <wp:effectExtent l="0" t="0" r="0" b="0"/>
          <wp:docPr id="2" name="Picture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890" cy="572770"/>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6224"/>
      <w:gridCol w:w="236"/>
      <w:gridCol w:w="2044"/>
    </w:tblGrid>
    <w:tr w:rsidR="00EB1D9D">
      <w:trPr>
        <w:trHeight w:hRule="exact" w:val="418"/>
        <w:jc w:val="center"/>
      </w:trPr>
      <w:sdt>
        <w:sdtPr>
          <w:rPr>
            <w:rtl/>
          </w:rPr>
          <w:alias w:val="162"/>
          <w:tag w:val="162"/>
          <w:id w:val="1282998781"/>
          <w:text w:multiLine="1"/>
        </w:sdtPr>
        <w:sdtEndPr/>
        <w:sdtContent>
          <w:tc>
            <w:tcPr>
              <w:tcW w:w="8720" w:type="dxa"/>
              <w:gridSpan w:val="3"/>
            </w:tcPr>
            <w:p w:rsidR="00EB1D9D" w:rsidRDefault="00E679BB">
              <w:pPr>
                <w:pStyle w:val="a3"/>
                <w:tabs>
                  <w:tab w:val="clear" w:pos="8306"/>
                </w:tabs>
                <w:jc w:val="center"/>
                <w:rPr>
                  <w:rFonts w:ascii="Tahoma" w:hAnsi="Tahoma" w:cs="Tahoma"/>
                  <w:b/>
                  <w:bCs/>
                  <w:color w:val="000080"/>
                  <w:sz w:val="20"/>
                  <w:szCs w:val="20"/>
                  <w:rtl/>
                </w:rPr>
              </w:pPr>
              <w:r>
                <w:rPr>
                  <w:rFonts w:ascii="Tahoma" w:hAnsi="Tahoma" w:cs="Tahoma"/>
                  <w:b/>
                  <w:bCs/>
                  <w:color w:val="000080"/>
                  <w:sz w:val="20"/>
                  <w:szCs w:val="20"/>
                  <w:rtl/>
                </w:rPr>
                <w:t>בית משפט לנוער בבית משפט השלום ברחובות</w:t>
              </w:r>
            </w:p>
          </w:tc>
        </w:sdtContent>
      </w:sdt>
    </w:tr>
    <w:tr w:rsidR="00EB1D9D" w:rsidTr="00A04531">
      <w:trPr>
        <w:trHeight w:val="337"/>
        <w:jc w:val="center"/>
      </w:trPr>
      <w:tc>
        <w:tcPr>
          <w:tcW w:w="6396" w:type="dxa"/>
        </w:tcPr>
        <w:p w:rsidR="00477D88" w:rsidRDefault="001D419B" w:rsidP="006C5874">
          <w:pPr>
            <w:rPr>
              <w:b/>
              <w:bCs/>
              <w:sz w:val="26"/>
              <w:szCs w:val="26"/>
              <w:rtl/>
            </w:rPr>
          </w:pPr>
          <w:sdt>
            <w:sdtPr>
              <w:rPr>
                <w:rtl/>
              </w:rPr>
              <w:alias w:val="849"/>
              <w:tag w:val="849"/>
              <w:id w:val="-1617746001"/>
              <w:text w:multiLine="1"/>
            </w:sdtPr>
            <w:sdtEndPr/>
            <w:sdtContent>
              <w:r w:rsidR="0089339C">
                <w:rPr>
                  <w:b/>
                  <w:bCs/>
                  <w:sz w:val="26"/>
                  <w:szCs w:val="26"/>
                  <w:rtl/>
                </w:rPr>
                <w:t>ת"פ</w:t>
              </w:r>
            </w:sdtContent>
          </w:sdt>
          <w:r w:rsidR="00E679BB">
            <w:rPr>
              <w:rFonts w:hint="cs"/>
              <w:b/>
              <w:bCs/>
              <w:sz w:val="26"/>
              <w:szCs w:val="26"/>
              <w:rtl/>
            </w:rPr>
            <w:t xml:space="preserve"> </w:t>
          </w:r>
          <w:sdt>
            <w:sdtPr>
              <w:rPr>
                <w:rtl/>
              </w:rPr>
              <w:alias w:val="158"/>
              <w:tag w:val="158"/>
              <w:id w:val="-1470517263"/>
              <w:text w:multiLine="1"/>
            </w:sdtPr>
            <w:sdtEndPr/>
            <w:sdtContent>
              <w:r w:rsidR="0089339C">
                <w:rPr>
                  <w:b/>
                  <w:bCs/>
                  <w:sz w:val="26"/>
                  <w:szCs w:val="26"/>
                  <w:rtl/>
                </w:rPr>
                <w:t>11130-12-22</w:t>
              </w:r>
            </w:sdtContent>
          </w:sdt>
          <w:r w:rsidR="00E679BB">
            <w:rPr>
              <w:rFonts w:hint="cs"/>
              <w:b/>
              <w:bCs/>
              <w:sz w:val="26"/>
              <w:szCs w:val="26"/>
              <w:rtl/>
            </w:rPr>
            <w:t xml:space="preserve"> </w:t>
          </w:r>
          <w:sdt>
            <w:sdtPr>
              <w:rPr>
                <w:rtl/>
              </w:rPr>
              <w:alias w:val="293"/>
              <w:tag w:val="293"/>
              <w:id w:val="60302884"/>
              <w:text w:multiLine="1"/>
            </w:sdtPr>
            <w:sdtEndPr/>
            <w:sdtContent>
              <w:r w:rsidR="0089339C">
                <w:rPr>
                  <w:b/>
                  <w:bCs/>
                  <w:sz w:val="26"/>
                  <w:szCs w:val="26"/>
                  <w:rtl/>
                </w:rPr>
                <w:t xml:space="preserve">מדינת ישראל נ' </w:t>
              </w:r>
              <w:r w:rsidR="006C5874">
                <w:rPr>
                  <w:rFonts w:hint="cs"/>
                  <w:b/>
                  <w:bCs/>
                  <w:sz w:val="26"/>
                  <w:szCs w:val="26"/>
                  <w:rtl/>
                </w:rPr>
                <w:t>פלוני</w:t>
              </w:r>
            </w:sdtContent>
          </w:sdt>
        </w:p>
      </w:tc>
      <w:tc>
        <w:tcPr>
          <w:tcW w:w="236" w:type="dxa"/>
        </w:tcPr>
        <w:p w:rsidR="00EB1D9D" w:rsidRDefault="00EB1D9D">
          <w:pPr>
            <w:pStyle w:val="a3"/>
            <w:jc w:val="right"/>
            <w:rPr>
              <w:b/>
              <w:bCs/>
              <w:sz w:val="26"/>
              <w:szCs w:val="26"/>
              <w:rtl/>
            </w:rPr>
          </w:pPr>
        </w:p>
      </w:tc>
      <w:sdt>
        <w:sdtPr>
          <w:rPr>
            <w:b/>
            <w:bCs/>
            <w:sz w:val="26"/>
            <w:szCs w:val="26"/>
            <w:rtl/>
          </w:rPr>
          <w:alias w:val="2633"/>
          <w:tag w:val="2633"/>
          <w:id w:val="991297748"/>
          <w:text w:multiLine="1"/>
        </w:sdtPr>
        <w:sdtEndPr/>
        <w:sdtContent>
          <w:tc>
            <w:tcPr>
              <w:tcW w:w="2088" w:type="dxa"/>
            </w:tcPr>
            <w:p w:rsidR="00EB1D9D" w:rsidRDefault="00B24CA7" w:rsidP="00B24CA7">
              <w:pPr>
                <w:pStyle w:val="a3"/>
                <w:tabs>
                  <w:tab w:val="clear" w:pos="4153"/>
                </w:tabs>
                <w:jc w:val="right"/>
                <w:rPr>
                  <w:b/>
                  <w:bCs/>
                  <w:sz w:val="26"/>
                  <w:szCs w:val="26"/>
                  <w:rtl/>
                </w:rPr>
              </w:pPr>
              <w:r>
                <w:rPr>
                  <w:b/>
                  <w:bCs/>
                  <w:sz w:val="26"/>
                  <w:szCs w:val="26"/>
                  <w:rtl/>
                </w:rPr>
                <w:t>08 מאי 2023</w:t>
              </w:r>
            </w:p>
          </w:tc>
        </w:sdtContent>
      </w:sdt>
    </w:tr>
  </w:tbl>
  <w:p w:rsidR="00EB1D9D" w:rsidRDefault="00EB1D9D">
    <w:pPr>
      <w:pStyle w:val="a3"/>
      <w:jc w:val="center"/>
      <w:rPr>
        <w:rFonts w:ascii="Tahoma" w:hAnsi="Tahoma" w:cs="Tahoma"/>
        <w:b/>
        <w:bCs/>
        <w:color w:val="000080"/>
        <w:sz w:val="20"/>
        <w:szCs w:val="2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AB592B"/>
    <w:multiLevelType w:val="hybridMultilevel"/>
    <w:tmpl w:val="ED50BD8A"/>
    <w:lvl w:ilvl="0" w:tplc="2E524E14">
      <w:start w:val="1"/>
      <w:numFmt w:val="decimal"/>
      <w:lvlText w:val="%1."/>
      <w:lvlJc w:val="left"/>
      <w:pPr>
        <w:ind w:left="720" w:hanging="360"/>
      </w:pPr>
      <w:rPr>
        <w:rFonts w:ascii="Calibri" w:eastAsia="Calibri"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B22529"/>
    <w:multiLevelType w:val="multilevel"/>
    <w:tmpl w:val="2ACAF33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29F42B19"/>
    <w:multiLevelType w:val="hybridMultilevel"/>
    <w:tmpl w:val="3ADA069A"/>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3" w15:restartNumberingAfterBreak="0">
    <w:nsid w:val="3254057F"/>
    <w:multiLevelType w:val="hybridMultilevel"/>
    <w:tmpl w:val="25F6A2AA"/>
    <w:lvl w:ilvl="0" w:tplc="0409000F">
      <w:start w:val="1"/>
      <w:numFmt w:val="decimal"/>
      <w:lvlText w:val="%1."/>
      <w:lvlJc w:val="left"/>
      <w:pPr>
        <w:tabs>
          <w:tab w:val="num" w:pos="855"/>
        </w:tabs>
        <w:ind w:left="855" w:hanging="360"/>
      </w:pPr>
    </w:lvl>
    <w:lvl w:ilvl="1" w:tplc="04090019" w:tentative="1">
      <w:start w:val="1"/>
      <w:numFmt w:val="lowerLetter"/>
      <w:lvlText w:val="%2."/>
      <w:lvlJc w:val="left"/>
      <w:pPr>
        <w:tabs>
          <w:tab w:val="num" w:pos="1575"/>
        </w:tabs>
        <w:ind w:left="1575" w:hanging="360"/>
      </w:pPr>
    </w:lvl>
    <w:lvl w:ilvl="2" w:tplc="0409001B" w:tentative="1">
      <w:start w:val="1"/>
      <w:numFmt w:val="lowerRoman"/>
      <w:lvlText w:val="%3."/>
      <w:lvlJc w:val="right"/>
      <w:pPr>
        <w:tabs>
          <w:tab w:val="num" w:pos="2295"/>
        </w:tabs>
        <w:ind w:left="2295" w:hanging="180"/>
      </w:pPr>
    </w:lvl>
    <w:lvl w:ilvl="3" w:tplc="0409000F" w:tentative="1">
      <w:start w:val="1"/>
      <w:numFmt w:val="decimal"/>
      <w:lvlText w:val="%4."/>
      <w:lvlJc w:val="left"/>
      <w:pPr>
        <w:tabs>
          <w:tab w:val="num" w:pos="3015"/>
        </w:tabs>
        <w:ind w:left="3015" w:hanging="360"/>
      </w:pPr>
    </w:lvl>
    <w:lvl w:ilvl="4" w:tplc="04090019" w:tentative="1">
      <w:start w:val="1"/>
      <w:numFmt w:val="lowerLetter"/>
      <w:lvlText w:val="%5."/>
      <w:lvlJc w:val="left"/>
      <w:pPr>
        <w:tabs>
          <w:tab w:val="num" w:pos="3735"/>
        </w:tabs>
        <w:ind w:left="3735" w:hanging="360"/>
      </w:pPr>
    </w:lvl>
    <w:lvl w:ilvl="5" w:tplc="0409001B" w:tentative="1">
      <w:start w:val="1"/>
      <w:numFmt w:val="lowerRoman"/>
      <w:lvlText w:val="%6."/>
      <w:lvlJc w:val="right"/>
      <w:pPr>
        <w:tabs>
          <w:tab w:val="num" w:pos="4455"/>
        </w:tabs>
        <w:ind w:left="4455" w:hanging="180"/>
      </w:pPr>
    </w:lvl>
    <w:lvl w:ilvl="6" w:tplc="0409000F" w:tentative="1">
      <w:start w:val="1"/>
      <w:numFmt w:val="decimal"/>
      <w:lvlText w:val="%7."/>
      <w:lvlJc w:val="left"/>
      <w:pPr>
        <w:tabs>
          <w:tab w:val="num" w:pos="5175"/>
        </w:tabs>
        <w:ind w:left="5175" w:hanging="360"/>
      </w:pPr>
    </w:lvl>
    <w:lvl w:ilvl="7" w:tplc="04090019" w:tentative="1">
      <w:start w:val="1"/>
      <w:numFmt w:val="lowerLetter"/>
      <w:lvlText w:val="%8."/>
      <w:lvlJc w:val="left"/>
      <w:pPr>
        <w:tabs>
          <w:tab w:val="num" w:pos="5895"/>
        </w:tabs>
        <w:ind w:left="5895" w:hanging="360"/>
      </w:pPr>
    </w:lvl>
    <w:lvl w:ilvl="8" w:tplc="0409001B" w:tentative="1">
      <w:start w:val="1"/>
      <w:numFmt w:val="lowerRoman"/>
      <w:lvlText w:val="%9."/>
      <w:lvlJc w:val="right"/>
      <w:pPr>
        <w:tabs>
          <w:tab w:val="num" w:pos="6615"/>
        </w:tabs>
        <w:ind w:left="6615" w:hanging="180"/>
      </w:pPr>
    </w:lvl>
  </w:abstractNum>
  <w:abstractNum w:abstractNumId="4" w15:restartNumberingAfterBreak="0">
    <w:nsid w:val="350B1E65"/>
    <w:multiLevelType w:val="hybridMultilevel"/>
    <w:tmpl w:val="9FAE7ECE"/>
    <w:lvl w:ilvl="0" w:tplc="734A5212">
      <w:start w:val="1"/>
      <w:numFmt w:val="decimal"/>
      <w:lvlText w:val="%1."/>
      <w:lvlJc w:val="left"/>
      <w:pPr>
        <w:ind w:left="1069" w:hanging="360"/>
      </w:pPr>
      <w:rPr>
        <w:rFonts w:cs="David"/>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38567A26"/>
    <w:multiLevelType w:val="hybridMultilevel"/>
    <w:tmpl w:val="CBCA913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39C327A1"/>
    <w:multiLevelType w:val="hybridMultilevel"/>
    <w:tmpl w:val="A566A560"/>
    <w:lvl w:ilvl="0" w:tplc="74A8E820">
      <w:start w:val="3"/>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D535BAF"/>
    <w:multiLevelType w:val="multilevel"/>
    <w:tmpl w:val="E266EED6"/>
    <w:lvl w:ilvl="0">
      <w:start w:val="95"/>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E0A2E0A"/>
    <w:multiLevelType w:val="hybridMultilevel"/>
    <w:tmpl w:val="65AE1BC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6B5A10"/>
    <w:multiLevelType w:val="multilevel"/>
    <w:tmpl w:val="2A36C966"/>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56497828"/>
    <w:multiLevelType w:val="hybridMultilevel"/>
    <w:tmpl w:val="C3564EA4"/>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1" w15:restartNumberingAfterBreak="0">
    <w:nsid w:val="581261FB"/>
    <w:multiLevelType w:val="multilevel"/>
    <w:tmpl w:val="EAA6961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2" w15:restartNumberingAfterBreak="0">
    <w:nsid w:val="59E3320D"/>
    <w:multiLevelType w:val="hybridMultilevel"/>
    <w:tmpl w:val="C0922748"/>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3" w15:restartNumberingAfterBreak="0">
    <w:nsid w:val="59F377F1"/>
    <w:multiLevelType w:val="hybridMultilevel"/>
    <w:tmpl w:val="51464388"/>
    <w:lvl w:ilvl="0" w:tplc="974CA20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5AD74143"/>
    <w:multiLevelType w:val="hybridMultilevel"/>
    <w:tmpl w:val="E492690A"/>
    <w:lvl w:ilvl="0" w:tplc="974CA20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E425930"/>
    <w:multiLevelType w:val="multilevel"/>
    <w:tmpl w:val="65AE1B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62633B08"/>
    <w:multiLevelType w:val="hybridMultilevel"/>
    <w:tmpl w:val="D44C08BE"/>
    <w:lvl w:ilvl="0" w:tplc="0409000F">
      <w:start w:val="1"/>
      <w:numFmt w:val="decimal"/>
      <w:lvlText w:val="%1."/>
      <w:lvlJc w:val="left"/>
      <w:pPr>
        <w:tabs>
          <w:tab w:val="num" w:pos="1215"/>
        </w:tabs>
        <w:ind w:left="1215" w:hanging="360"/>
      </w:p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7" w15:restartNumberingAfterBreak="0">
    <w:nsid w:val="63DA7697"/>
    <w:multiLevelType w:val="hybridMultilevel"/>
    <w:tmpl w:val="A12827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D32625F"/>
    <w:multiLevelType w:val="hybridMultilevel"/>
    <w:tmpl w:val="284C7706"/>
    <w:lvl w:ilvl="0" w:tplc="0409000F">
      <w:start w:val="1"/>
      <w:numFmt w:val="decimal"/>
      <w:lvlText w:val="%1."/>
      <w:lvlJc w:val="left"/>
      <w:pPr>
        <w:tabs>
          <w:tab w:val="num" w:pos="792"/>
        </w:tabs>
        <w:ind w:left="792" w:hanging="360"/>
      </w:pPr>
    </w:lvl>
    <w:lvl w:ilvl="1" w:tplc="04090019" w:tentative="1">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19" w15:restartNumberingAfterBreak="0">
    <w:nsid w:val="771C3C93"/>
    <w:multiLevelType w:val="hybridMultilevel"/>
    <w:tmpl w:val="EAA69612"/>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7"/>
  </w:num>
  <w:num w:numId="2">
    <w:abstractNumId w:val="8"/>
  </w:num>
  <w:num w:numId="3">
    <w:abstractNumId w:val="15"/>
  </w:num>
  <w:num w:numId="4">
    <w:abstractNumId w:val="14"/>
  </w:num>
  <w:num w:numId="5">
    <w:abstractNumId w:val="7"/>
  </w:num>
  <w:num w:numId="6">
    <w:abstractNumId w:val="9"/>
  </w:num>
  <w:num w:numId="7">
    <w:abstractNumId w:val="19"/>
  </w:num>
  <w:num w:numId="8">
    <w:abstractNumId w:val="1"/>
  </w:num>
  <w:num w:numId="9">
    <w:abstractNumId w:val="13"/>
  </w:num>
  <w:num w:numId="10">
    <w:abstractNumId w:val="11"/>
  </w:num>
  <w:num w:numId="11">
    <w:abstractNumId w:val="5"/>
  </w:num>
  <w:num w:numId="12">
    <w:abstractNumId w:val="18"/>
  </w:num>
  <w:num w:numId="13">
    <w:abstractNumId w:val="12"/>
  </w:num>
  <w:num w:numId="14">
    <w:abstractNumId w:val="3"/>
  </w:num>
  <w:num w:numId="15">
    <w:abstractNumId w:val="16"/>
  </w:num>
  <w:num w:numId="16">
    <w:abstractNumId w:val="2"/>
  </w:num>
  <w:num w:numId="17">
    <w:abstractNumId w:val="10"/>
  </w:num>
  <w:num w:numId="18">
    <w:abstractNumId w:val="4"/>
  </w:num>
  <w:num w:numId="19">
    <w:abstractNumId w:val="6"/>
  </w:num>
  <w:num w:numId="20">
    <w:abstractNumId w:val="0"/>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InvalidXml/>
  <w:ignoreMixedContent/>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DisplayIdentifier" w:val="11130-12-22"/>
    <w:docVar w:name="caseId" w:val="79802995"/>
    <w:docVar w:name="deriveClass" w:val="NGCS.Protocol.BL.Client.ProtocolBLClientCriminal"/>
    <w:docVar w:name="firstPageNumber" w:val="14"/>
    <w:docVar w:name="NGCS.isReservedAddressPlace" w:val="0"/>
    <w:docVar w:name="NGCS.isReservedVoucherPlace" w:val="0"/>
    <w:docVar w:name="privellegeId" w:val="2"/>
    <w:docVar w:name="protocolId" w:val="13546548"/>
    <w:docVar w:name="releaseSign" w:val="0"/>
    <w:docVar w:name="sittingDateTime" w:val="08/05/2023 11:30     "/>
    <w:docVar w:name="sittingId" w:val="95079521"/>
    <w:docVar w:name="sittingTypeId" w:val="-1"/>
    <w:docVar w:name="WordClientAssemblyName" w:val="NGCS.Protocol.BL.Client"/>
    <w:docVar w:name="WordClientClassName" w:val="NGCS.Templates.UIP.TemplateWordClient"/>
  </w:docVars>
  <w:rsids>
    <w:rsidRoot w:val="00EB1D9D"/>
    <w:rsid w:val="0000736A"/>
    <w:rsid w:val="00014F26"/>
    <w:rsid w:val="00016C3B"/>
    <w:rsid w:val="00030486"/>
    <w:rsid w:val="000309E2"/>
    <w:rsid w:val="00032A68"/>
    <w:rsid w:val="00053909"/>
    <w:rsid w:val="000555F0"/>
    <w:rsid w:val="000608AB"/>
    <w:rsid w:val="00070184"/>
    <w:rsid w:val="00074BD2"/>
    <w:rsid w:val="00091B02"/>
    <w:rsid w:val="00093C17"/>
    <w:rsid w:val="000A4C4B"/>
    <w:rsid w:val="000C3D5F"/>
    <w:rsid w:val="000C7499"/>
    <w:rsid w:val="000E37CD"/>
    <w:rsid w:val="00100FD9"/>
    <w:rsid w:val="00115104"/>
    <w:rsid w:val="00130DA3"/>
    <w:rsid w:val="00131385"/>
    <w:rsid w:val="00137D59"/>
    <w:rsid w:val="0014434E"/>
    <w:rsid w:val="001526FC"/>
    <w:rsid w:val="0016231B"/>
    <w:rsid w:val="00163279"/>
    <w:rsid w:val="001666D0"/>
    <w:rsid w:val="001705B8"/>
    <w:rsid w:val="00174C6C"/>
    <w:rsid w:val="00180246"/>
    <w:rsid w:val="001A63A4"/>
    <w:rsid w:val="001B623C"/>
    <w:rsid w:val="001D419B"/>
    <w:rsid w:val="001E6DFB"/>
    <w:rsid w:val="002063A6"/>
    <w:rsid w:val="00227A15"/>
    <w:rsid w:val="00237F64"/>
    <w:rsid w:val="00245547"/>
    <w:rsid w:val="002736EA"/>
    <w:rsid w:val="00296868"/>
    <w:rsid w:val="002A1C94"/>
    <w:rsid w:val="002E24EE"/>
    <w:rsid w:val="002F455E"/>
    <w:rsid w:val="002F5A82"/>
    <w:rsid w:val="00301481"/>
    <w:rsid w:val="00340759"/>
    <w:rsid w:val="0034100C"/>
    <w:rsid w:val="00342D84"/>
    <w:rsid w:val="00347ACF"/>
    <w:rsid w:val="003F6EFC"/>
    <w:rsid w:val="00425237"/>
    <w:rsid w:val="00440118"/>
    <w:rsid w:val="00442655"/>
    <w:rsid w:val="00445270"/>
    <w:rsid w:val="004473FE"/>
    <w:rsid w:val="004752AF"/>
    <w:rsid w:val="00477D88"/>
    <w:rsid w:val="00486DEE"/>
    <w:rsid w:val="00494C2F"/>
    <w:rsid w:val="004C0CA7"/>
    <w:rsid w:val="004D4B57"/>
    <w:rsid w:val="004F495E"/>
    <w:rsid w:val="004F4B4A"/>
    <w:rsid w:val="00503959"/>
    <w:rsid w:val="00510083"/>
    <w:rsid w:val="00532A9F"/>
    <w:rsid w:val="00551705"/>
    <w:rsid w:val="00560CB1"/>
    <w:rsid w:val="00564AAC"/>
    <w:rsid w:val="00577444"/>
    <w:rsid w:val="0058186B"/>
    <w:rsid w:val="005832BA"/>
    <w:rsid w:val="00594F89"/>
    <w:rsid w:val="005B395D"/>
    <w:rsid w:val="005D14D8"/>
    <w:rsid w:val="005D47FD"/>
    <w:rsid w:val="005D68B0"/>
    <w:rsid w:val="005D6FD9"/>
    <w:rsid w:val="00600219"/>
    <w:rsid w:val="00601F75"/>
    <w:rsid w:val="006110FD"/>
    <w:rsid w:val="00612093"/>
    <w:rsid w:val="0061652F"/>
    <w:rsid w:val="00620E3F"/>
    <w:rsid w:val="00623CCF"/>
    <w:rsid w:val="00631222"/>
    <w:rsid w:val="00633BA9"/>
    <w:rsid w:val="00635C8E"/>
    <w:rsid w:val="006424C7"/>
    <w:rsid w:val="006710FF"/>
    <w:rsid w:val="006821F6"/>
    <w:rsid w:val="006830E7"/>
    <w:rsid w:val="006A4D3D"/>
    <w:rsid w:val="006B639D"/>
    <w:rsid w:val="006C2240"/>
    <w:rsid w:val="006C5874"/>
    <w:rsid w:val="006D72D1"/>
    <w:rsid w:val="006E3A90"/>
    <w:rsid w:val="006F0E02"/>
    <w:rsid w:val="00700409"/>
    <w:rsid w:val="00701199"/>
    <w:rsid w:val="007378AE"/>
    <w:rsid w:val="007378FE"/>
    <w:rsid w:val="00770F7C"/>
    <w:rsid w:val="00781736"/>
    <w:rsid w:val="00791EB6"/>
    <w:rsid w:val="007B6499"/>
    <w:rsid w:val="007C0D02"/>
    <w:rsid w:val="007D4DDF"/>
    <w:rsid w:val="007D71BF"/>
    <w:rsid w:val="007E4ADE"/>
    <w:rsid w:val="007F46CA"/>
    <w:rsid w:val="007F4959"/>
    <w:rsid w:val="008100EF"/>
    <w:rsid w:val="0081212E"/>
    <w:rsid w:val="008138D1"/>
    <w:rsid w:val="008147C4"/>
    <w:rsid w:val="00816980"/>
    <w:rsid w:val="00833BD9"/>
    <w:rsid w:val="0083639D"/>
    <w:rsid w:val="008411C5"/>
    <w:rsid w:val="008552EF"/>
    <w:rsid w:val="0085535F"/>
    <w:rsid w:val="0087279B"/>
    <w:rsid w:val="0088033E"/>
    <w:rsid w:val="0088228B"/>
    <w:rsid w:val="0089339C"/>
    <w:rsid w:val="008B5819"/>
    <w:rsid w:val="008B5AC5"/>
    <w:rsid w:val="008D15AB"/>
    <w:rsid w:val="008D7896"/>
    <w:rsid w:val="008E7204"/>
    <w:rsid w:val="00927BB3"/>
    <w:rsid w:val="00934BA1"/>
    <w:rsid w:val="0094049A"/>
    <w:rsid w:val="0094092B"/>
    <w:rsid w:val="00943E5D"/>
    <w:rsid w:val="009474AF"/>
    <w:rsid w:val="00947E29"/>
    <w:rsid w:val="009521C7"/>
    <w:rsid w:val="00960E66"/>
    <w:rsid w:val="00966439"/>
    <w:rsid w:val="0097713F"/>
    <w:rsid w:val="0098094C"/>
    <w:rsid w:val="009857E4"/>
    <w:rsid w:val="009B24E2"/>
    <w:rsid w:val="009C08D6"/>
    <w:rsid w:val="009D7934"/>
    <w:rsid w:val="009E46EC"/>
    <w:rsid w:val="009E6E0A"/>
    <w:rsid w:val="009F1646"/>
    <w:rsid w:val="00A04531"/>
    <w:rsid w:val="00A155D1"/>
    <w:rsid w:val="00A1573A"/>
    <w:rsid w:val="00A25356"/>
    <w:rsid w:val="00A558BA"/>
    <w:rsid w:val="00A64302"/>
    <w:rsid w:val="00A64696"/>
    <w:rsid w:val="00A67D1A"/>
    <w:rsid w:val="00A910BF"/>
    <w:rsid w:val="00A9385E"/>
    <w:rsid w:val="00AA3C0A"/>
    <w:rsid w:val="00AB1CE7"/>
    <w:rsid w:val="00AC7677"/>
    <w:rsid w:val="00AD1366"/>
    <w:rsid w:val="00B24CA7"/>
    <w:rsid w:val="00B30584"/>
    <w:rsid w:val="00B44123"/>
    <w:rsid w:val="00B6568E"/>
    <w:rsid w:val="00B66459"/>
    <w:rsid w:val="00B82C03"/>
    <w:rsid w:val="00B870E1"/>
    <w:rsid w:val="00B96F12"/>
    <w:rsid w:val="00BA3141"/>
    <w:rsid w:val="00BD13A0"/>
    <w:rsid w:val="00BF00B0"/>
    <w:rsid w:val="00C4595F"/>
    <w:rsid w:val="00C471D1"/>
    <w:rsid w:val="00C50277"/>
    <w:rsid w:val="00C518EA"/>
    <w:rsid w:val="00C667A1"/>
    <w:rsid w:val="00C8613B"/>
    <w:rsid w:val="00CA022A"/>
    <w:rsid w:val="00CA26CF"/>
    <w:rsid w:val="00CB6B34"/>
    <w:rsid w:val="00D0615F"/>
    <w:rsid w:val="00D23D09"/>
    <w:rsid w:val="00D2736A"/>
    <w:rsid w:val="00D5522D"/>
    <w:rsid w:val="00D57D9B"/>
    <w:rsid w:val="00D86190"/>
    <w:rsid w:val="00DA7A07"/>
    <w:rsid w:val="00DC3CD8"/>
    <w:rsid w:val="00DC4526"/>
    <w:rsid w:val="00DC7E11"/>
    <w:rsid w:val="00DD4926"/>
    <w:rsid w:val="00DF69AA"/>
    <w:rsid w:val="00E15F20"/>
    <w:rsid w:val="00E37759"/>
    <w:rsid w:val="00E4581A"/>
    <w:rsid w:val="00E620AB"/>
    <w:rsid w:val="00E679BB"/>
    <w:rsid w:val="00E74FCF"/>
    <w:rsid w:val="00E866B5"/>
    <w:rsid w:val="00EA333A"/>
    <w:rsid w:val="00EB1D9D"/>
    <w:rsid w:val="00EE410A"/>
    <w:rsid w:val="00F24B4E"/>
    <w:rsid w:val="00F30675"/>
    <w:rsid w:val="00F449AC"/>
    <w:rsid w:val="00F53B32"/>
    <w:rsid w:val="00F56690"/>
    <w:rsid w:val="00F56B3A"/>
    <w:rsid w:val="00F579C4"/>
    <w:rsid w:val="00F773E3"/>
    <w:rsid w:val="00F861D3"/>
    <w:rsid w:val="00F91F7D"/>
    <w:rsid w:val="00F941D7"/>
    <w:rsid w:val="00FA2034"/>
    <w:rsid w:val="00FA308E"/>
    <w:rsid w:val="00FA615F"/>
    <w:rsid w:val="00FD12D3"/>
    <w:rsid w:val="00FE234A"/>
    <w:rsid w:val="00FF139B"/>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57C9CC4D-6A77-4347-95C4-D951EFA78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David" w:eastAsia="David" w:hAnsi="David" w:cs="David"/>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E40"/>
    <w:pPr>
      <w:bidi/>
    </w:pPr>
    <w:rPr>
      <w:sz w:val="24"/>
      <w:szCs w:val="24"/>
    </w:rPr>
  </w:style>
  <w:style w:type="paragraph" w:styleId="1">
    <w:name w:val="heading 1"/>
    <w:basedOn w:val="a"/>
    <w:next w:val="a"/>
    <w:qFormat/>
    <w:rsid w:val="00A07E40"/>
    <w:pPr>
      <w:keepNext/>
      <w:spacing w:before="240" w:after="60"/>
      <w:outlineLvl w:val="0"/>
    </w:pPr>
    <w:rPr>
      <w:rFonts w:ascii="Arial" w:hAnsi="Arial"/>
      <w:b/>
      <w:bCs/>
      <w:kern w:val="32"/>
      <w:sz w:val="32"/>
      <w:szCs w:val="32"/>
    </w:rPr>
  </w:style>
  <w:style w:type="paragraph" w:styleId="2">
    <w:name w:val="heading 2"/>
    <w:basedOn w:val="a"/>
    <w:next w:val="a"/>
    <w:qFormat/>
    <w:rsid w:val="00A07E40"/>
    <w:pPr>
      <w:keepNext/>
      <w:spacing w:before="240" w:after="60"/>
      <w:outlineLvl w:val="1"/>
    </w:pPr>
    <w:rPr>
      <w:b/>
      <w:bCs/>
      <w:i/>
      <w:iCs/>
    </w:rPr>
  </w:style>
  <w:style w:type="paragraph" w:styleId="3">
    <w:name w:val="heading 3"/>
    <w:basedOn w:val="a"/>
    <w:next w:val="a"/>
    <w:qFormat/>
    <w:rsid w:val="00A07E40"/>
    <w:pPr>
      <w:keepNext/>
      <w:spacing w:before="240" w:after="60"/>
      <w:outlineLvl w:val="2"/>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07E40"/>
    <w:pPr>
      <w:tabs>
        <w:tab w:val="center" w:pos="4153"/>
        <w:tab w:val="right" w:pos="8306"/>
      </w:tabs>
    </w:pPr>
  </w:style>
  <w:style w:type="paragraph" w:styleId="a4">
    <w:name w:val="footer"/>
    <w:basedOn w:val="a"/>
    <w:rsid w:val="00A07E40"/>
    <w:pPr>
      <w:tabs>
        <w:tab w:val="center" w:pos="4153"/>
        <w:tab w:val="right" w:pos="8306"/>
      </w:tabs>
    </w:pPr>
  </w:style>
  <w:style w:type="table" w:styleId="a5">
    <w:name w:val="Table Grid"/>
    <w:basedOn w:val="a1"/>
    <w:rsid w:val="00A07E40"/>
    <w:pPr>
      <w:jc w:val="righ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annotation text"/>
    <w:basedOn w:val="a"/>
    <w:semiHidden/>
    <w:rsid w:val="00A07E40"/>
    <w:rPr>
      <w:rFonts w:ascii="Times New Roman" w:eastAsia="Times New Roman" w:hAnsi="Times New Roman" w:cs="Times New Roman"/>
      <w:sz w:val="20"/>
      <w:szCs w:val="20"/>
    </w:rPr>
  </w:style>
  <w:style w:type="character" w:styleId="a7">
    <w:name w:val="annotation reference"/>
    <w:basedOn w:val="a0"/>
    <w:semiHidden/>
    <w:rsid w:val="00A07E40"/>
    <w:rPr>
      <w:sz w:val="16"/>
      <w:szCs w:val="16"/>
    </w:rPr>
  </w:style>
  <w:style w:type="paragraph" w:styleId="a8">
    <w:name w:val="Balloon Text"/>
    <w:basedOn w:val="a"/>
    <w:semiHidden/>
    <w:rsid w:val="00A07E40"/>
    <w:rPr>
      <w:rFonts w:ascii="Tahoma" w:hAnsi="Tahoma" w:cs="Tahoma"/>
      <w:sz w:val="16"/>
      <w:szCs w:val="16"/>
    </w:rPr>
  </w:style>
  <w:style w:type="character" w:styleId="a9">
    <w:name w:val="page number"/>
    <w:basedOn w:val="a0"/>
    <w:rsid w:val="00A07E40"/>
  </w:style>
  <w:style w:type="character" w:styleId="aa">
    <w:name w:val="line number"/>
    <w:basedOn w:val="a0"/>
    <w:rsid w:val="00A07E40"/>
    <w:rPr>
      <w:rFonts w:cs="Arial"/>
      <w:szCs w:val="20"/>
    </w:rPr>
  </w:style>
  <w:style w:type="character" w:customStyle="1" w:styleId="TimesNewRomanTimesNewRoman">
    <w:name w:val="סגנון (לטיני) Times New Roman (עברית ושפות אחרות) Times New Roman..."/>
    <w:basedOn w:val="a0"/>
    <w:rsid w:val="0000736A"/>
    <w:rPr>
      <w:rFonts w:ascii="Times New Roman" w:hAnsi="Times New Roman" w:cs="David"/>
      <w:b/>
      <w:bCs/>
      <w:sz w:val="26"/>
      <w:szCs w:val="26"/>
    </w:rPr>
  </w:style>
  <w:style w:type="paragraph" w:customStyle="1" w:styleId="Arial">
    <w:name w:val="סגנון (לטיני) Arial מיושר לשני הצדדים מרווח בין שורות:  שורה וחצי"/>
    <w:basedOn w:val="a"/>
    <w:rsid w:val="0000736A"/>
    <w:pPr>
      <w:spacing w:line="360" w:lineRule="auto"/>
      <w:jc w:val="both"/>
    </w:pPr>
    <w:rPr>
      <w:rFonts w:ascii="Arial" w:eastAsia="Times New Roman" w:hAnsi="Arial"/>
    </w:rPr>
  </w:style>
  <w:style w:type="paragraph" w:customStyle="1" w:styleId="Arial0">
    <w:name w:val="סגנון (לטיני) Arial מודגש מיושר לשני הצדדים מרווח בין שורות:  שו..."/>
    <w:basedOn w:val="a"/>
    <w:rsid w:val="00631222"/>
    <w:pPr>
      <w:spacing w:line="360" w:lineRule="auto"/>
      <w:jc w:val="both"/>
    </w:pPr>
    <w:rPr>
      <w:rFonts w:ascii="Arial" w:eastAsia="Times New Roman" w:hAnsi="Arial"/>
      <w:b/>
      <w:bCs/>
    </w:rPr>
  </w:style>
  <w:style w:type="paragraph" w:customStyle="1" w:styleId="TimesNewRoman13">
    <w:name w:val="סגנון (לטיני) Times New Roman ‏13 נק' מודגש מיושר לשני הצדדים מ..."/>
    <w:basedOn w:val="a"/>
    <w:rsid w:val="00163279"/>
    <w:pPr>
      <w:spacing w:line="360" w:lineRule="auto"/>
      <w:jc w:val="both"/>
    </w:pPr>
    <w:rPr>
      <w:rFonts w:ascii="Times New Roman" w:eastAsia="Times New Roman" w:hAnsi="Times New Roman"/>
      <w:b/>
      <w:bCs/>
      <w:sz w:val="26"/>
      <w:szCs w:val="26"/>
    </w:rPr>
  </w:style>
  <w:style w:type="character" w:styleId="ab">
    <w:name w:val="Placeholder Text"/>
    <w:basedOn w:val="a0"/>
    <w:uiPriority w:val="99"/>
    <w:semiHidden/>
    <w:rsid w:val="004D4B57"/>
    <w:rPr>
      <w:color w:val="808080"/>
    </w:rPr>
  </w:style>
  <w:style w:type="paragraph" w:customStyle="1" w:styleId="12">
    <w:name w:val="רגיל + ‏12 נק'"/>
    <w:aliases w:val="מיושר לשני הצדדים,מרווח בין שורות:  שורה וחצי"/>
    <w:basedOn w:val="a"/>
    <w:rsid w:val="004F495E"/>
    <w:rPr>
      <w:rFonts w:ascii="Times New Roman" w:eastAsia="Times New Roman" w:hAnsi="Times New Roman"/>
      <w:b/>
      <w:bCs/>
      <w:u w:val="single"/>
    </w:rPr>
  </w:style>
  <w:style w:type="paragraph" w:styleId="ac">
    <w:name w:val="List Paragraph"/>
    <w:basedOn w:val="a"/>
    <w:uiPriority w:val="34"/>
    <w:qFormat/>
    <w:rsid w:val="00091B02"/>
    <w:pPr>
      <w:spacing w:after="160" w:line="259" w:lineRule="auto"/>
      <w:ind w:left="720"/>
      <w:contextualSpacing/>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946109">
      <w:bodyDiv w:val="1"/>
      <w:marLeft w:val="0"/>
      <w:marRight w:val="0"/>
      <w:marTop w:val="0"/>
      <w:marBottom w:val="0"/>
      <w:divBdr>
        <w:top w:val="none" w:sz="0" w:space="0" w:color="auto"/>
        <w:left w:val="none" w:sz="0" w:space="0" w:color="auto"/>
        <w:bottom w:val="none" w:sz="0" w:space="0" w:color="auto"/>
        <w:right w:val="none" w:sz="0" w:space="0" w:color="auto"/>
      </w:divBdr>
    </w:div>
    <w:div w:id="195586677">
      <w:bodyDiv w:val="1"/>
      <w:marLeft w:val="0"/>
      <w:marRight w:val="0"/>
      <w:marTop w:val="0"/>
      <w:marBottom w:val="0"/>
      <w:divBdr>
        <w:top w:val="none" w:sz="0" w:space="0" w:color="auto"/>
        <w:left w:val="none" w:sz="0" w:space="0" w:color="auto"/>
        <w:bottom w:val="none" w:sz="0" w:space="0" w:color="auto"/>
        <w:right w:val="none" w:sz="0" w:space="0" w:color="auto"/>
      </w:divBdr>
    </w:div>
    <w:div w:id="1134061018">
      <w:bodyDiv w:val="1"/>
      <w:marLeft w:val="0"/>
      <w:marRight w:val="0"/>
      <w:marTop w:val="0"/>
      <w:marBottom w:val="0"/>
      <w:divBdr>
        <w:top w:val="none" w:sz="0" w:space="0" w:color="auto"/>
        <w:left w:val="none" w:sz="0" w:space="0" w:color="auto"/>
        <w:bottom w:val="none" w:sz="0" w:space="0" w:color="auto"/>
        <w:right w:val="none" w:sz="0" w:space="0" w:color="auto"/>
      </w:divBdr>
    </w:div>
    <w:div w:id="1204634316">
      <w:bodyDiv w:val="1"/>
      <w:marLeft w:val="0"/>
      <w:marRight w:val="0"/>
      <w:marTop w:val="0"/>
      <w:marBottom w:val="0"/>
      <w:divBdr>
        <w:top w:val="none" w:sz="0" w:space="0" w:color="auto"/>
        <w:left w:val="none" w:sz="0" w:space="0" w:color="auto"/>
        <w:bottom w:val="none" w:sz="0" w:space="0" w:color="auto"/>
        <w:right w:val="none" w:sz="0" w:space="0" w:color="auto"/>
      </w:divBdr>
    </w:div>
    <w:div w:id="1473860950">
      <w:bodyDiv w:val="1"/>
      <w:marLeft w:val="0"/>
      <w:marRight w:val="0"/>
      <w:marTop w:val="0"/>
      <w:marBottom w:val="0"/>
      <w:divBdr>
        <w:top w:val="none" w:sz="0" w:space="0" w:color="auto"/>
        <w:left w:val="none" w:sz="0" w:space="0" w:color="auto"/>
        <w:bottom w:val="none" w:sz="0" w:space="0" w:color="auto"/>
        <w:right w:val="none" w:sz="0" w:space="0" w:color="auto"/>
      </w:divBdr>
    </w:div>
    <w:div w:id="1476875450">
      <w:bodyDiv w:val="1"/>
      <w:marLeft w:val="0"/>
      <w:marRight w:val="0"/>
      <w:marTop w:val="0"/>
      <w:marBottom w:val="0"/>
      <w:divBdr>
        <w:top w:val="none" w:sz="0" w:space="0" w:color="auto"/>
        <w:left w:val="none" w:sz="0" w:space="0" w:color="auto"/>
        <w:bottom w:val="none" w:sz="0" w:space="0" w:color="auto"/>
        <w:right w:val="none" w:sz="0" w:space="0" w:color="auto"/>
      </w:divBdr>
    </w:div>
    <w:div w:id="1568030598">
      <w:bodyDiv w:val="1"/>
      <w:marLeft w:val="0"/>
      <w:marRight w:val="0"/>
      <w:marTop w:val="0"/>
      <w:marBottom w:val="0"/>
      <w:divBdr>
        <w:top w:val="none" w:sz="0" w:space="0" w:color="auto"/>
        <w:left w:val="none" w:sz="0" w:space="0" w:color="auto"/>
        <w:bottom w:val="none" w:sz="0" w:space="0" w:color="auto"/>
        <w:right w:val="none" w:sz="0" w:space="0" w:color="auto"/>
      </w:divBdr>
    </w:div>
    <w:div w:id="1842620131">
      <w:bodyDiv w:val="1"/>
      <w:marLeft w:val="0"/>
      <w:marRight w:val="0"/>
      <w:marTop w:val="0"/>
      <w:marBottom w:val="0"/>
      <w:divBdr>
        <w:top w:val="none" w:sz="0" w:space="0" w:color="auto"/>
        <w:left w:val="none" w:sz="0" w:space="0" w:color="auto"/>
        <w:bottom w:val="none" w:sz="0" w:space="0" w:color="auto"/>
        <w:right w:val="none" w:sz="0" w:space="0" w:color="auto"/>
      </w:divBdr>
    </w:div>
    <w:div w:id="2036272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webSettings" Target="webSetting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glossaryDocument" Target="glossary/document.xml"/><Relationship Id="rId7" Type="http://schemas.openxmlformats.org/officeDocument/2006/relationships/customXml" Target="../customXml/item6.xml"/><Relationship Id="rId12" Type="http://schemas.openxmlformats.org/officeDocument/2006/relationships/settings" Target="setting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1.jp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tyles" Target="styles.xml"/><Relationship Id="rId5" Type="http://schemas.openxmlformats.org/officeDocument/2006/relationships/customXml" Target="../customXml/item4.xml"/><Relationship Id="rId15" Type="http://schemas.openxmlformats.org/officeDocument/2006/relationships/endnotes" Target="endnotes.xml"/><Relationship Id="rId10" Type="http://schemas.openxmlformats.org/officeDocument/2006/relationships/numbering" Target="numbering.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customXml" Target="../customXml/item8.xml"/><Relationship Id="rId14" Type="http://schemas.openxmlformats.org/officeDocument/2006/relationships/footnotes" Target="footnotes.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51005572D254E90B6965C1D7CB1468E"/>
        <w:category>
          <w:name w:val="כללי"/>
          <w:gallery w:val="placeholder"/>
        </w:category>
        <w:types>
          <w:type w:val="bbPlcHdr"/>
        </w:types>
        <w:behaviors>
          <w:behavior w:val="content"/>
        </w:behaviors>
        <w:guid w:val="{CF9F99E9-B5F8-449E-9F22-FB2AE38A6816}"/>
      </w:docPartPr>
      <w:docPartBody>
        <w:p w:rsidR="00907022" w:rsidRDefault="0065412F" w:rsidP="0065412F">
          <w:pPr>
            <w:pStyle w:val="B51005572D254E90B6965C1D7CB1468E16"/>
          </w:pPr>
          <w:r>
            <w:rPr>
              <w:b/>
              <w:bCs/>
              <w:sz w:val="26"/>
              <w:szCs w:val="26"/>
              <w:rtl/>
            </w:rPr>
            <w:t>תאור קבוצת שיכות צד א'</w:t>
          </w:r>
        </w:p>
      </w:docPartBody>
    </w:docPart>
    <w:docPart>
      <w:docPartPr>
        <w:name w:val="C2A59D83C1BC4349BE30C2AF864805C1"/>
        <w:category>
          <w:name w:val="כללי"/>
          <w:gallery w:val="placeholder"/>
        </w:category>
        <w:types>
          <w:type w:val="bbPlcHdr"/>
        </w:types>
        <w:behaviors>
          <w:behavior w:val="content"/>
        </w:behaviors>
        <w:guid w:val="{465DC81C-45A0-4AA4-BA55-3C5BD72D9BC8}"/>
      </w:docPartPr>
      <w:docPartBody>
        <w:p w:rsidR="00907022" w:rsidRDefault="0065412F" w:rsidP="0065412F">
          <w:pPr>
            <w:pStyle w:val="C2A59D83C1BC4349BE30C2AF864805C116"/>
          </w:pPr>
          <w:r>
            <w:rPr>
              <w:b/>
              <w:bCs/>
              <w:sz w:val="26"/>
              <w:szCs w:val="26"/>
              <w:rtl/>
            </w:rPr>
            <w:t>תאור קבוצת שיכות צד ב'</w:t>
          </w:r>
        </w:p>
      </w:docPartBody>
    </w:docPart>
    <w:docPart>
      <w:docPartPr>
        <w:name w:val="6CA9B9859B914CAFA3A2DA6FE2F0DADE"/>
        <w:category>
          <w:name w:val="כללי"/>
          <w:gallery w:val="placeholder"/>
        </w:category>
        <w:types>
          <w:type w:val="bbPlcHdr"/>
        </w:types>
        <w:behaviors>
          <w:behavior w:val="content"/>
        </w:behaviors>
        <w:guid w:val="{46E7A2EF-AA0C-469E-85D6-5E2EC07F8F85}"/>
      </w:docPartPr>
      <w:docPartBody>
        <w:p w:rsidR="003305D0" w:rsidRDefault="0065412F" w:rsidP="0065412F">
          <w:pPr>
            <w:pStyle w:val="6CA9B9859B914CAFA3A2DA6FE2F0DADE8"/>
          </w:pPr>
          <w:r>
            <w:rPr>
              <w:rFonts w:hint="eastAsia"/>
              <w:b/>
              <w:bCs/>
              <w:sz w:val="26"/>
              <w:szCs w:val="26"/>
              <w:rtl/>
            </w:rPr>
            <w:t>מספר</w:t>
          </w:r>
          <w:r>
            <w:rPr>
              <w:b/>
              <w:bCs/>
              <w:sz w:val="26"/>
              <w:szCs w:val="26"/>
              <w:rtl/>
            </w:rPr>
            <w:t xml:space="preserve"> זיהוי צד ב</w:t>
          </w:r>
        </w:p>
      </w:docPartBody>
    </w:docPart>
    <w:docPart>
      <w:docPartPr>
        <w:name w:val="084A8D0F09AC41E58E6E3C2052F2B92D"/>
        <w:category>
          <w:name w:val="כללי"/>
          <w:gallery w:val="placeholder"/>
        </w:category>
        <w:types>
          <w:type w:val="bbPlcHdr"/>
        </w:types>
        <w:behaviors>
          <w:behavior w:val="content"/>
        </w:behaviors>
        <w:guid w:val="{40FD7B04-7BD4-4F60-B8AE-52A26EE68845}"/>
      </w:docPartPr>
      <w:docPartBody>
        <w:p w:rsidR="00CD04EB" w:rsidRDefault="0065412F" w:rsidP="0065412F">
          <w:pPr>
            <w:pStyle w:val="084A8D0F09AC41E58E6E3C2052F2B92D"/>
          </w:pPr>
          <w:r>
            <w:rPr>
              <w:b/>
              <w:bCs/>
              <w:sz w:val="26"/>
              <w:szCs w:val="26"/>
              <w:rtl/>
            </w:rPr>
            <w:t>סוג זיהוי צד א</w:t>
          </w:r>
        </w:p>
      </w:docPartBody>
    </w:docPart>
    <w:docPart>
      <w:docPartPr>
        <w:name w:val="CC4B62B69765455284556492213BB7E4"/>
        <w:category>
          <w:name w:val="כללי"/>
          <w:gallery w:val="placeholder"/>
        </w:category>
        <w:types>
          <w:type w:val="bbPlcHdr"/>
        </w:types>
        <w:behaviors>
          <w:behavior w:val="content"/>
        </w:behaviors>
        <w:guid w:val="{E575B84B-FB77-4561-A347-4587A4D32D91}"/>
      </w:docPartPr>
      <w:docPartBody>
        <w:p w:rsidR="00647BB7" w:rsidRDefault="00360059" w:rsidP="00360059">
          <w:pPr>
            <w:pStyle w:val="CC4B62B69765455284556492213BB7E4"/>
          </w:pPr>
          <w:r w:rsidRPr="002A7028">
            <w:rPr>
              <w:rFonts w:cs="David"/>
              <w:b/>
              <w:bCs/>
              <w:rtl/>
            </w:rPr>
            <w:t>שם פרטי חותם</w:t>
          </w:r>
        </w:p>
      </w:docPartBody>
    </w:docPart>
    <w:docPart>
      <w:docPartPr>
        <w:name w:val="28AE292CF32F41E887A09CADF8B98836"/>
        <w:category>
          <w:name w:val="כללי"/>
          <w:gallery w:val="placeholder"/>
        </w:category>
        <w:types>
          <w:type w:val="bbPlcHdr"/>
        </w:types>
        <w:behaviors>
          <w:behavior w:val="content"/>
        </w:behaviors>
        <w:guid w:val="{FF6AF2DC-9943-4E43-90FF-50D3D1758C2E}"/>
      </w:docPartPr>
      <w:docPartBody>
        <w:p w:rsidR="00647BB7" w:rsidRDefault="00360059" w:rsidP="00360059">
          <w:pPr>
            <w:pStyle w:val="28AE292CF32F41E887A09CADF8B98836"/>
          </w:pPr>
          <w:r w:rsidRPr="002A7028">
            <w:rPr>
              <w:rFonts w:cs="David"/>
              <w:b/>
              <w:bCs/>
              <w:rtl/>
            </w:rPr>
            <w:t>שם משפחה חותם</w:t>
          </w:r>
        </w:p>
      </w:docPartBody>
    </w:docPart>
    <w:docPart>
      <w:docPartPr>
        <w:name w:val="3689C49EA93E49F6BF85250482F1D999"/>
        <w:category>
          <w:name w:val="כללי"/>
          <w:gallery w:val="placeholder"/>
        </w:category>
        <w:types>
          <w:type w:val="bbPlcHdr"/>
        </w:types>
        <w:behaviors>
          <w:behavior w:val="content"/>
        </w:behaviors>
        <w:guid w:val="{A0A68491-0B5E-4794-B1DF-56D492CCBE6A}"/>
      </w:docPartPr>
      <w:docPartBody>
        <w:p w:rsidR="00647BB7" w:rsidRDefault="00360059" w:rsidP="00360059">
          <w:pPr>
            <w:pStyle w:val="3689C49EA93E49F6BF85250482F1D999"/>
          </w:pPr>
          <w:r w:rsidRPr="002A7028">
            <w:rPr>
              <w:rFonts w:cs="David"/>
              <w:b/>
              <w:bCs/>
              <w:rtl/>
            </w:rPr>
            <w:t>מעמד חותם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2AFF" w:usb1="4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C74"/>
    <w:rsid w:val="003305D0"/>
    <w:rsid w:val="00360059"/>
    <w:rsid w:val="0038174A"/>
    <w:rsid w:val="003E288D"/>
    <w:rsid w:val="004113C2"/>
    <w:rsid w:val="004547C5"/>
    <w:rsid w:val="00647BB7"/>
    <w:rsid w:val="0065412F"/>
    <w:rsid w:val="006854EF"/>
    <w:rsid w:val="007D1B7A"/>
    <w:rsid w:val="007E6257"/>
    <w:rsid w:val="009009C8"/>
    <w:rsid w:val="00907022"/>
    <w:rsid w:val="00951FB8"/>
    <w:rsid w:val="00A5141A"/>
    <w:rsid w:val="00AD09F5"/>
    <w:rsid w:val="00AE1C74"/>
    <w:rsid w:val="00B63D07"/>
    <w:rsid w:val="00C4609B"/>
    <w:rsid w:val="00CD04EB"/>
    <w:rsid w:val="00F5160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5412F"/>
    <w:rPr>
      <w:color w:val="808080"/>
    </w:rPr>
  </w:style>
  <w:style w:type="paragraph" w:customStyle="1" w:styleId="3CB41E74DE4248D99B5C6C1761E80E35">
    <w:name w:val="3CB41E74DE4248D99B5C6C1761E80E35"/>
    <w:rsid w:val="00AD09F5"/>
    <w:pPr>
      <w:bidi/>
      <w:spacing w:after="0" w:line="240" w:lineRule="auto"/>
    </w:pPr>
    <w:rPr>
      <w:rFonts w:ascii="David" w:eastAsia="David" w:hAnsi="David" w:cs="David"/>
      <w:sz w:val="24"/>
      <w:szCs w:val="24"/>
    </w:rPr>
  </w:style>
  <w:style w:type="paragraph" w:customStyle="1" w:styleId="271C5D8DC0D84818A180CC0A4D337465">
    <w:name w:val="271C5D8DC0D84818A180CC0A4D337465"/>
    <w:rsid w:val="00AD09F5"/>
    <w:pPr>
      <w:bidi/>
      <w:spacing w:after="0" w:line="240" w:lineRule="auto"/>
    </w:pPr>
    <w:rPr>
      <w:rFonts w:ascii="David" w:eastAsia="David" w:hAnsi="David" w:cs="David"/>
      <w:sz w:val="24"/>
      <w:szCs w:val="24"/>
    </w:rPr>
  </w:style>
  <w:style w:type="paragraph" w:customStyle="1" w:styleId="508CEFCED55B4DE790BD59254E66339A">
    <w:name w:val="508CEFCED55B4DE790BD59254E66339A"/>
    <w:rsid w:val="00AD09F5"/>
    <w:pPr>
      <w:bidi/>
      <w:spacing w:after="0" w:line="240" w:lineRule="auto"/>
    </w:pPr>
    <w:rPr>
      <w:rFonts w:ascii="David" w:eastAsia="David" w:hAnsi="David" w:cs="David"/>
      <w:sz w:val="24"/>
      <w:szCs w:val="24"/>
    </w:rPr>
  </w:style>
  <w:style w:type="paragraph" w:customStyle="1" w:styleId="FADC278B05274BE18FE913BBD999B7E3">
    <w:name w:val="FADC278B05274BE18FE913BBD999B7E3"/>
    <w:rsid w:val="00AD09F5"/>
    <w:pPr>
      <w:bidi/>
      <w:spacing w:after="0" w:line="240" w:lineRule="auto"/>
    </w:pPr>
    <w:rPr>
      <w:rFonts w:ascii="David" w:eastAsia="David" w:hAnsi="David" w:cs="David"/>
      <w:sz w:val="24"/>
      <w:szCs w:val="24"/>
    </w:rPr>
  </w:style>
  <w:style w:type="paragraph" w:customStyle="1" w:styleId="0192E39317754D85BA5180AAA16B68A7">
    <w:name w:val="0192E39317754D85BA5180AAA16B68A7"/>
    <w:rsid w:val="00AD09F5"/>
    <w:pPr>
      <w:bidi/>
      <w:spacing w:after="0" w:line="240" w:lineRule="auto"/>
    </w:pPr>
    <w:rPr>
      <w:rFonts w:ascii="David" w:eastAsia="David" w:hAnsi="David" w:cs="David"/>
      <w:sz w:val="24"/>
      <w:szCs w:val="24"/>
    </w:rPr>
  </w:style>
  <w:style w:type="paragraph" w:customStyle="1" w:styleId="3CB41E74DE4248D99B5C6C1761E80E351">
    <w:name w:val="3CB41E74DE4248D99B5C6C1761E80E351"/>
    <w:rsid w:val="003E288D"/>
    <w:pPr>
      <w:bidi/>
      <w:spacing w:after="0" w:line="240" w:lineRule="auto"/>
    </w:pPr>
    <w:rPr>
      <w:rFonts w:ascii="David" w:eastAsia="David" w:hAnsi="David" w:cs="David"/>
      <w:sz w:val="24"/>
      <w:szCs w:val="24"/>
    </w:rPr>
  </w:style>
  <w:style w:type="paragraph" w:customStyle="1" w:styleId="271C5D8DC0D84818A180CC0A4D3374651">
    <w:name w:val="271C5D8DC0D84818A180CC0A4D3374651"/>
    <w:rsid w:val="003E288D"/>
    <w:pPr>
      <w:bidi/>
      <w:spacing w:after="0" w:line="240" w:lineRule="auto"/>
    </w:pPr>
    <w:rPr>
      <w:rFonts w:ascii="David" w:eastAsia="David" w:hAnsi="David" w:cs="David"/>
      <w:sz w:val="24"/>
      <w:szCs w:val="24"/>
    </w:rPr>
  </w:style>
  <w:style w:type="paragraph" w:customStyle="1" w:styleId="508CEFCED55B4DE790BD59254E66339A1">
    <w:name w:val="508CEFCED55B4DE790BD59254E66339A1"/>
    <w:rsid w:val="003E288D"/>
    <w:pPr>
      <w:bidi/>
      <w:spacing w:after="0" w:line="240" w:lineRule="auto"/>
    </w:pPr>
    <w:rPr>
      <w:rFonts w:ascii="David" w:eastAsia="David" w:hAnsi="David" w:cs="David"/>
      <w:sz w:val="24"/>
      <w:szCs w:val="24"/>
    </w:rPr>
  </w:style>
  <w:style w:type="paragraph" w:customStyle="1" w:styleId="FADC278B05274BE18FE913BBD999B7E31">
    <w:name w:val="FADC278B05274BE18FE913BBD999B7E31"/>
    <w:rsid w:val="003E288D"/>
    <w:pPr>
      <w:bidi/>
      <w:spacing w:after="0" w:line="240" w:lineRule="auto"/>
    </w:pPr>
    <w:rPr>
      <w:rFonts w:ascii="David" w:eastAsia="David" w:hAnsi="David" w:cs="David"/>
      <w:sz w:val="24"/>
      <w:szCs w:val="24"/>
    </w:rPr>
  </w:style>
  <w:style w:type="paragraph" w:customStyle="1" w:styleId="0192E39317754D85BA5180AAA16B68A71">
    <w:name w:val="0192E39317754D85BA5180AAA16B68A71"/>
    <w:rsid w:val="003E288D"/>
    <w:pPr>
      <w:bidi/>
      <w:spacing w:after="0" w:line="240" w:lineRule="auto"/>
    </w:pPr>
    <w:rPr>
      <w:rFonts w:ascii="David" w:eastAsia="David" w:hAnsi="David" w:cs="David"/>
      <w:sz w:val="24"/>
      <w:szCs w:val="24"/>
    </w:rPr>
  </w:style>
  <w:style w:type="paragraph" w:customStyle="1" w:styleId="B51005572D254E90B6965C1D7CB1468E">
    <w:name w:val="B51005572D254E90B6965C1D7CB1468E"/>
    <w:rsid w:val="00907022"/>
    <w:pPr>
      <w:bidi/>
      <w:spacing w:after="0" w:line="240" w:lineRule="auto"/>
    </w:pPr>
    <w:rPr>
      <w:rFonts w:ascii="David" w:eastAsia="David" w:hAnsi="David" w:cs="David"/>
      <w:sz w:val="24"/>
      <w:szCs w:val="24"/>
    </w:rPr>
  </w:style>
  <w:style w:type="paragraph" w:customStyle="1" w:styleId="C2A59D83C1BC4349BE30C2AF864805C1">
    <w:name w:val="C2A59D83C1BC4349BE30C2AF864805C1"/>
    <w:rsid w:val="00907022"/>
    <w:pPr>
      <w:bidi/>
      <w:spacing w:after="0" w:line="240" w:lineRule="auto"/>
    </w:pPr>
    <w:rPr>
      <w:rFonts w:ascii="David" w:eastAsia="David" w:hAnsi="David" w:cs="David"/>
      <w:sz w:val="24"/>
      <w:szCs w:val="24"/>
    </w:rPr>
  </w:style>
  <w:style w:type="paragraph" w:customStyle="1" w:styleId="508CEFCED55B4DE790BD59254E66339A2">
    <w:name w:val="508CEFCED55B4DE790BD59254E66339A2"/>
    <w:rsid w:val="00907022"/>
    <w:pPr>
      <w:bidi/>
      <w:spacing w:after="0" w:line="240" w:lineRule="auto"/>
    </w:pPr>
    <w:rPr>
      <w:rFonts w:ascii="David" w:eastAsia="David" w:hAnsi="David" w:cs="David"/>
      <w:sz w:val="24"/>
      <w:szCs w:val="24"/>
    </w:rPr>
  </w:style>
  <w:style w:type="paragraph" w:customStyle="1" w:styleId="FADC278B05274BE18FE913BBD999B7E32">
    <w:name w:val="FADC278B05274BE18FE913BBD999B7E32"/>
    <w:rsid w:val="00907022"/>
    <w:pPr>
      <w:bidi/>
      <w:spacing w:after="0" w:line="240" w:lineRule="auto"/>
    </w:pPr>
    <w:rPr>
      <w:rFonts w:ascii="David" w:eastAsia="David" w:hAnsi="David" w:cs="David"/>
      <w:sz w:val="24"/>
      <w:szCs w:val="24"/>
    </w:rPr>
  </w:style>
  <w:style w:type="paragraph" w:customStyle="1" w:styleId="0192E39317754D85BA5180AAA16B68A72">
    <w:name w:val="0192E39317754D85BA5180AAA16B68A72"/>
    <w:rsid w:val="00907022"/>
    <w:pPr>
      <w:bidi/>
      <w:spacing w:after="0" w:line="240" w:lineRule="auto"/>
    </w:pPr>
    <w:rPr>
      <w:rFonts w:ascii="David" w:eastAsia="David" w:hAnsi="David" w:cs="David"/>
      <w:sz w:val="24"/>
      <w:szCs w:val="24"/>
    </w:rPr>
  </w:style>
  <w:style w:type="paragraph" w:customStyle="1" w:styleId="B51005572D254E90B6965C1D7CB1468E1">
    <w:name w:val="B51005572D254E90B6965C1D7CB1468E1"/>
    <w:rsid w:val="00907022"/>
    <w:pPr>
      <w:bidi/>
      <w:spacing w:after="0" w:line="240" w:lineRule="auto"/>
    </w:pPr>
    <w:rPr>
      <w:rFonts w:ascii="David" w:eastAsia="David" w:hAnsi="David" w:cs="David"/>
      <w:sz w:val="24"/>
      <w:szCs w:val="24"/>
    </w:rPr>
  </w:style>
  <w:style w:type="paragraph" w:customStyle="1" w:styleId="C2A59D83C1BC4349BE30C2AF864805C11">
    <w:name w:val="C2A59D83C1BC4349BE30C2AF864805C11"/>
    <w:rsid w:val="00907022"/>
    <w:pPr>
      <w:bidi/>
      <w:spacing w:after="0" w:line="240" w:lineRule="auto"/>
    </w:pPr>
    <w:rPr>
      <w:rFonts w:ascii="David" w:eastAsia="David" w:hAnsi="David" w:cs="David"/>
      <w:sz w:val="24"/>
      <w:szCs w:val="24"/>
    </w:rPr>
  </w:style>
  <w:style w:type="paragraph" w:customStyle="1" w:styleId="508CEFCED55B4DE790BD59254E66339A3">
    <w:name w:val="508CEFCED55B4DE790BD59254E66339A3"/>
    <w:rsid w:val="00907022"/>
    <w:pPr>
      <w:bidi/>
      <w:spacing w:after="0" w:line="240" w:lineRule="auto"/>
    </w:pPr>
    <w:rPr>
      <w:rFonts w:ascii="David" w:eastAsia="David" w:hAnsi="David" w:cs="David"/>
      <w:sz w:val="24"/>
      <w:szCs w:val="24"/>
    </w:rPr>
  </w:style>
  <w:style w:type="paragraph" w:customStyle="1" w:styleId="FADC278B05274BE18FE913BBD999B7E33">
    <w:name w:val="FADC278B05274BE18FE913BBD999B7E33"/>
    <w:rsid w:val="00907022"/>
    <w:pPr>
      <w:bidi/>
      <w:spacing w:after="0" w:line="240" w:lineRule="auto"/>
    </w:pPr>
    <w:rPr>
      <w:rFonts w:ascii="David" w:eastAsia="David" w:hAnsi="David" w:cs="David"/>
      <w:sz w:val="24"/>
      <w:szCs w:val="24"/>
    </w:rPr>
  </w:style>
  <w:style w:type="paragraph" w:customStyle="1" w:styleId="0192E39317754D85BA5180AAA16B68A73">
    <w:name w:val="0192E39317754D85BA5180AAA16B68A73"/>
    <w:rsid w:val="00907022"/>
    <w:pPr>
      <w:bidi/>
      <w:spacing w:after="0" w:line="240" w:lineRule="auto"/>
    </w:pPr>
    <w:rPr>
      <w:rFonts w:ascii="David" w:eastAsia="David" w:hAnsi="David" w:cs="David"/>
      <w:sz w:val="24"/>
      <w:szCs w:val="24"/>
    </w:rPr>
  </w:style>
  <w:style w:type="paragraph" w:customStyle="1" w:styleId="B51005572D254E90B6965C1D7CB1468E2">
    <w:name w:val="B51005572D254E90B6965C1D7CB1468E2"/>
    <w:rsid w:val="00B63D07"/>
    <w:pPr>
      <w:bidi/>
      <w:spacing w:after="0" w:line="240" w:lineRule="auto"/>
    </w:pPr>
    <w:rPr>
      <w:rFonts w:ascii="David" w:eastAsia="David" w:hAnsi="David" w:cs="David"/>
      <w:sz w:val="24"/>
      <w:szCs w:val="24"/>
    </w:rPr>
  </w:style>
  <w:style w:type="paragraph" w:customStyle="1" w:styleId="C2A59D83C1BC4349BE30C2AF864805C12">
    <w:name w:val="C2A59D83C1BC4349BE30C2AF864805C12"/>
    <w:rsid w:val="00B63D07"/>
    <w:pPr>
      <w:bidi/>
      <w:spacing w:after="0" w:line="240" w:lineRule="auto"/>
    </w:pPr>
    <w:rPr>
      <w:rFonts w:ascii="David" w:eastAsia="David" w:hAnsi="David" w:cs="David"/>
      <w:sz w:val="24"/>
      <w:szCs w:val="24"/>
    </w:rPr>
  </w:style>
  <w:style w:type="paragraph" w:customStyle="1" w:styleId="508CEFCED55B4DE790BD59254E66339A4">
    <w:name w:val="508CEFCED55B4DE790BD59254E66339A4"/>
    <w:rsid w:val="00B63D07"/>
    <w:pPr>
      <w:bidi/>
      <w:spacing w:after="0" w:line="240" w:lineRule="auto"/>
    </w:pPr>
    <w:rPr>
      <w:rFonts w:ascii="David" w:eastAsia="David" w:hAnsi="David" w:cs="David"/>
      <w:sz w:val="24"/>
      <w:szCs w:val="24"/>
    </w:rPr>
  </w:style>
  <w:style w:type="paragraph" w:customStyle="1" w:styleId="FADC278B05274BE18FE913BBD999B7E34">
    <w:name w:val="FADC278B05274BE18FE913BBD999B7E34"/>
    <w:rsid w:val="00B63D07"/>
    <w:pPr>
      <w:bidi/>
      <w:spacing w:after="0" w:line="240" w:lineRule="auto"/>
    </w:pPr>
    <w:rPr>
      <w:rFonts w:ascii="David" w:eastAsia="David" w:hAnsi="David" w:cs="David"/>
      <w:sz w:val="24"/>
      <w:szCs w:val="24"/>
    </w:rPr>
  </w:style>
  <w:style w:type="paragraph" w:customStyle="1" w:styleId="0192E39317754D85BA5180AAA16B68A74">
    <w:name w:val="0192E39317754D85BA5180AAA16B68A74"/>
    <w:rsid w:val="00B63D07"/>
    <w:pPr>
      <w:bidi/>
      <w:spacing w:after="0" w:line="240" w:lineRule="auto"/>
    </w:pPr>
    <w:rPr>
      <w:rFonts w:ascii="David" w:eastAsia="David" w:hAnsi="David" w:cs="David"/>
      <w:sz w:val="24"/>
      <w:szCs w:val="24"/>
    </w:rPr>
  </w:style>
  <w:style w:type="paragraph" w:customStyle="1" w:styleId="7876890ED3814459B9DDBB0518B2CFD4">
    <w:name w:val="7876890ED3814459B9DDBB0518B2CFD4"/>
    <w:rsid w:val="00B63D07"/>
    <w:pPr>
      <w:bidi/>
    </w:pPr>
  </w:style>
  <w:style w:type="paragraph" w:customStyle="1" w:styleId="D7A4E6D5B2214341BE40899DA43CB85C">
    <w:name w:val="D7A4E6D5B2214341BE40899DA43CB85C"/>
    <w:rsid w:val="00B63D07"/>
    <w:pPr>
      <w:bidi/>
    </w:pPr>
  </w:style>
  <w:style w:type="paragraph" w:customStyle="1" w:styleId="B51005572D254E90B6965C1D7CB1468E3">
    <w:name w:val="B51005572D254E90B6965C1D7CB1468E3"/>
    <w:rsid w:val="004547C5"/>
    <w:pPr>
      <w:bidi/>
      <w:spacing w:after="0" w:line="240" w:lineRule="auto"/>
    </w:pPr>
    <w:rPr>
      <w:rFonts w:ascii="David" w:eastAsia="David" w:hAnsi="David" w:cs="David"/>
      <w:sz w:val="24"/>
      <w:szCs w:val="24"/>
    </w:rPr>
  </w:style>
  <w:style w:type="paragraph" w:customStyle="1" w:styleId="C2A59D83C1BC4349BE30C2AF864805C13">
    <w:name w:val="C2A59D83C1BC4349BE30C2AF864805C13"/>
    <w:rsid w:val="004547C5"/>
    <w:pPr>
      <w:bidi/>
      <w:spacing w:after="0" w:line="240" w:lineRule="auto"/>
    </w:pPr>
    <w:rPr>
      <w:rFonts w:ascii="David" w:eastAsia="David" w:hAnsi="David" w:cs="David"/>
      <w:sz w:val="24"/>
      <w:szCs w:val="24"/>
    </w:rPr>
  </w:style>
  <w:style w:type="paragraph" w:customStyle="1" w:styleId="508CEFCED55B4DE790BD59254E66339A5">
    <w:name w:val="508CEFCED55B4DE790BD59254E66339A5"/>
    <w:rsid w:val="004547C5"/>
    <w:pPr>
      <w:bidi/>
      <w:spacing w:after="0" w:line="240" w:lineRule="auto"/>
    </w:pPr>
    <w:rPr>
      <w:rFonts w:ascii="David" w:eastAsia="David" w:hAnsi="David" w:cs="David"/>
      <w:sz w:val="24"/>
      <w:szCs w:val="24"/>
    </w:rPr>
  </w:style>
  <w:style w:type="paragraph" w:customStyle="1" w:styleId="FADC278B05274BE18FE913BBD999B7E35">
    <w:name w:val="FADC278B05274BE18FE913BBD999B7E35"/>
    <w:rsid w:val="004547C5"/>
    <w:pPr>
      <w:bidi/>
      <w:spacing w:after="0" w:line="240" w:lineRule="auto"/>
    </w:pPr>
    <w:rPr>
      <w:rFonts w:ascii="David" w:eastAsia="David" w:hAnsi="David" w:cs="David"/>
      <w:sz w:val="24"/>
      <w:szCs w:val="24"/>
    </w:rPr>
  </w:style>
  <w:style w:type="paragraph" w:customStyle="1" w:styleId="0192E39317754D85BA5180AAA16B68A75">
    <w:name w:val="0192E39317754D85BA5180AAA16B68A75"/>
    <w:rsid w:val="004547C5"/>
    <w:pPr>
      <w:bidi/>
      <w:spacing w:after="0" w:line="240" w:lineRule="auto"/>
    </w:pPr>
    <w:rPr>
      <w:rFonts w:ascii="David" w:eastAsia="David" w:hAnsi="David" w:cs="David"/>
      <w:sz w:val="24"/>
      <w:szCs w:val="24"/>
    </w:rPr>
  </w:style>
  <w:style w:type="paragraph" w:customStyle="1" w:styleId="7876890ED3814459B9DDBB0518B2CFD41">
    <w:name w:val="7876890ED3814459B9DDBB0518B2CFD41"/>
    <w:rsid w:val="004547C5"/>
    <w:pPr>
      <w:bidi/>
      <w:spacing w:after="0" w:line="240" w:lineRule="auto"/>
    </w:pPr>
    <w:rPr>
      <w:rFonts w:ascii="David" w:eastAsia="David" w:hAnsi="David" w:cs="David"/>
      <w:sz w:val="24"/>
      <w:szCs w:val="24"/>
    </w:rPr>
  </w:style>
  <w:style w:type="paragraph" w:customStyle="1" w:styleId="B51005572D254E90B6965C1D7CB1468E4">
    <w:name w:val="B51005572D254E90B6965C1D7CB1468E4"/>
    <w:rsid w:val="007D1B7A"/>
    <w:pPr>
      <w:bidi/>
      <w:spacing w:after="0" w:line="240" w:lineRule="auto"/>
    </w:pPr>
    <w:rPr>
      <w:rFonts w:ascii="David" w:eastAsia="David" w:hAnsi="David" w:cs="David"/>
      <w:sz w:val="24"/>
      <w:szCs w:val="24"/>
    </w:rPr>
  </w:style>
  <w:style w:type="paragraph" w:customStyle="1" w:styleId="C2A59D83C1BC4349BE30C2AF864805C14">
    <w:name w:val="C2A59D83C1BC4349BE30C2AF864805C14"/>
    <w:rsid w:val="007D1B7A"/>
    <w:pPr>
      <w:bidi/>
      <w:spacing w:after="0" w:line="240" w:lineRule="auto"/>
    </w:pPr>
    <w:rPr>
      <w:rFonts w:ascii="David" w:eastAsia="David" w:hAnsi="David" w:cs="David"/>
      <w:sz w:val="24"/>
      <w:szCs w:val="24"/>
    </w:rPr>
  </w:style>
  <w:style w:type="paragraph" w:customStyle="1" w:styleId="508CEFCED55B4DE790BD59254E66339A6">
    <w:name w:val="508CEFCED55B4DE790BD59254E66339A6"/>
    <w:rsid w:val="007D1B7A"/>
    <w:pPr>
      <w:bidi/>
      <w:spacing w:after="0" w:line="240" w:lineRule="auto"/>
    </w:pPr>
    <w:rPr>
      <w:rFonts w:ascii="David" w:eastAsia="David" w:hAnsi="David" w:cs="David"/>
      <w:sz w:val="24"/>
      <w:szCs w:val="24"/>
    </w:rPr>
  </w:style>
  <w:style w:type="paragraph" w:customStyle="1" w:styleId="FADC278B05274BE18FE913BBD999B7E36">
    <w:name w:val="FADC278B05274BE18FE913BBD999B7E36"/>
    <w:rsid w:val="007D1B7A"/>
    <w:pPr>
      <w:bidi/>
      <w:spacing w:after="0" w:line="240" w:lineRule="auto"/>
    </w:pPr>
    <w:rPr>
      <w:rFonts w:ascii="David" w:eastAsia="David" w:hAnsi="David" w:cs="David"/>
      <w:sz w:val="24"/>
      <w:szCs w:val="24"/>
    </w:rPr>
  </w:style>
  <w:style w:type="paragraph" w:customStyle="1" w:styleId="0192E39317754D85BA5180AAA16B68A76">
    <w:name w:val="0192E39317754D85BA5180AAA16B68A76"/>
    <w:rsid w:val="007D1B7A"/>
    <w:pPr>
      <w:bidi/>
      <w:spacing w:after="0" w:line="240" w:lineRule="auto"/>
    </w:pPr>
    <w:rPr>
      <w:rFonts w:ascii="David" w:eastAsia="David" w:hAnsi="David" w:cs="David"/>
      <w:sz w:val="24"/>
      <w:szCs w:val="24"/>
    </w:rPr>
  </w:style>
  <w:style w:type="paragraph" w:customStyle="1" w:styleId="B51005572D254E90B6965C1D7CB1468E5">
    <w:name w:val="B51005572D254E90B6965C1D7CB1468E5"/>
    <w:rsid w:val="00951FB8"/>
    <w:pPr>
      <w:bidi/>
      <w:spacing w:after="0" w:line="240" w:lineRule="auto"/>
    </w:pPr>
    <w:rPr>
      <w:rFonts w:ascii="David" w:eastAsia="David" w:hAnsi="David" w:cs="David"/>
      <w:sz w:val="24"/>
      <w:szCs w:val="24"/>
    </w:rPr>
  </w:style>
  <w:style w:type="paragraph" w:customStyle="1" w:styleId="C2A59D83C1BC4349BE30C2AF864805C15">
    <w:name w:val="C2A59D83C1BC4349BE30C2AF864805C15"/>
    <w:rsid w:val="00951FB8"/>
    <w:pPr>
      <w:bidi/>
      <w:spacing w:after="0" w:line="240" w:lineRule="auto"/>
    </w:pPr>
    <w:rPr>
      <w:rFonts w:ascii="David" w:eastAsia="David" w:hAnsi="David" w:cs="David"/>
      <w:sz w:val="24"/>
      <w:szCs w:val="24"/>
    </w:rPr>
  </w:style>
  <w:style w:type="paragraph" w:customStyle="1" w:styleId="508CEFCED55B4DE790BD59254E66339A7">
    <w:name w:val="508CEFCED55B4DE790BD59254E66339A7"/>
    <w:rsid w:val="00951FB8"/>
    <w:pPr>
      <w:bidi/>
      <w:spacing w:after="0" w:line="240" w:lineRule="auto"/>
    </w:pPr>
    <w:rPr>
      <w:rFonts w:ascii="David" w:eastAsia="David" w:hAnsi="David" w:cs="David"/>
      <w:sz w:val="24"/>
      <w:szCs w:val="24"/>
    </w:rPr>
  </w:style>
  <w:style w:type="paragraph" w:customStyle="1" w:styleId="FADC278B05274BE18FE913BBD999B7E37">
    <w:name w:val="FADC278B05274BE18FE913BBD999B7E37"/>
    <w:rsid w:val="00951FB8"/>
    <w:pPr>
      <w:bidi/>
      <w:spacing w:after="0" w:line="240" w:lineRule="auto"/>
    </w:pPr>
    <w:rPr>
      <w:rFonts w:ascii="David" w:eastAsia="David" w:hAnsi="David" w:cs="David"/>
      <w:sz w:val="24"/>
      <w:szCs w:val="24"/>
    </w:rPr>
  </w:style>
  <w:style w:type="paragraph" w:customStyle="1" w:styleId="0192E39317754D85BA5180AAA16B68A77">
    <w:name w:val="0192E39317754D85BA5180AAA16B68A77"/>
    <w:rsid w:val="00951FB8"/>
    <w:pPr>
      <w:bidi/>
      <w:spacing w:after="0" w:line="240" w:lineRule="auto"/>
    </w:pPr>
    <w:rPr>
      <w:rFonts w:ascii="David" w:eastAsia="David" w:hAnsi="David" w:cs="David"/>
      <w:sz w:val="24"/>
      <w:szCs w:val="24"/>
    </w:rPr>
  </w:style>
  <w:style w:type="paragraph" w:customStyle="1" w:styleId="B51005572D254E90B6965C1D7CB1468E6">
    <w:name w:val="B51005572D254E90B6965C1D7CB1468E6"/>
    <w:rsid w:val="00F51604"/>
    <w:pPr>
      <w:bidi/>
      <w:spacing w:after="0" w:line="240" w:lineRule="auto"/>
    </w:pPr>
    <w:rPr>
      <w:rFonts w:ascii="David" w:eastAsia="David" w:hAnsi="David" w:cs="David"/>
      <w:sz w:val="24"/>
      <w:szCs w:val="24"/>
    </w:rPr>
  </w:style>
  <w:style w:type="paragraph" w:customStyle="1" w:styleId="C2A59D83C1BC4349BE30C2AF864805C16">
    <w:name w:val="C2A59D83C1BC4349BE30C2AF864805C16"/>
    <w:rsid w:val="00F51604"/>
    <w:pPr>
      <w:bidi/>
      <w:spacing w:after="0" w:line="240" w:lineRule="auto"/>
    </w:pPr>
    <w:rPr>
      <w:rFonts w:ascii="David" w:eastAsia="David" w:hAnsi="David" w:cs="David"/>
      <w:sz w:val="24"/>
      <w:szCs w:val="24"/>
    </w:rPr>
  </w:style>
  <w:style w:type="paragraph" w:customStyle="1" w:styleId="508CEFCED55B4DE790BD59254E66339A8">
    <w:name w:val="508CEFCED55B4DE790BD59254E66339A8"/>
    <w:rsid w:val="00F51604"/>
    <w:pPr>
      <w:bidi/>
      <w:spacing w:after="0" w:line="240" w:lineRule="auto"/>
    </w:pPr>
    <w:rPr>
      <w:rFonts w:ascii="David" w:eastAsia="David" w:hAnsi="David" w:cs="David"/>
      <w:sz w:val="24"/>
      <w:szCs w:val="24"/>
    </w:rPr>
  </w:style>
  <w:style w:type="paragraph" w:customStyle="1" w:styleId="FADC278B05274BE18FE913BBD999B7E38">
    <w:name w:val="FADC278B05274BE18FE913BBD999B7E38"/>
    <w:rsid w:val="00F51604"/>
    <w:pPr>
      <w:bidi/>
      <w:spacing w:after="0" w:line="240" w:lineRule="auto"/>
    </w:pPr>
    <w:rPr>
      <w:rFonts w:ascii="David" w:eastAsia="David" w:hAnsi="David" w:cs="David"/>
      <w:sz w:val="24"/>
      <w:szCs w:val="24"/>
    </w:rPr>
  </w:style>
  <w:style w:type="paragraph" w:customStyle="1" w:styleId="0192E39317754D85BA5180AAA16B68A78">
    <w:name w:val="0192E39317754D85BA5180AAA16B68A78"/>
    <w:rsid w:val="00F51604"/>
    <w:pPr>
      <w:bidi/>
      <w:spacing w:after="0" w:line="240" w:lineRule="auto"/>
    </w:pPr>
    <w:rPr>
      <w:rFonts w:ascii="David" w:eastAsia="David" w:hAnsi="David" w:cs="David"/>
      <w:sz w:val="24"/>
      <w:szCs w:val="24"/>
    </w:rPr>
  </w:style>
  <w:style w:type="paragraph" w:customStyle="1" w:styleId="FFFBF5F7D9944DDBA57D7A879F41C17F">
    <w:name w:val="FFFBF5F7D9944DDBA57D7A879F41C17F"/>
    <w:rsid w:val="009009C8"/>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
    <w:name w:val="D08A54E2D58D4315BC1711991E65ECE5"/>
    <w:rsid w:val="009009C8"/>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7">
    <w:name w:val="B51005572D254E90B6965C1D7CB1468E7"/>
    <w:rsid w:val="009009C8"/>
    <w:pPr>
      <w:bidi/>
      <w:spacing w:after="0" w:line="240" w:lineRule="auto"/>
    </w:pPr>
    <w:rPr>
      <w:rFonts w:ascii="David" w:eastAsia="David" w:hAnsi="David" w:cs="David"/>
      <w:sz w:val="24"/>
      <w:szCs w:val="24"/>
    </w:rPr>
  </w:style>
  <w:style w:type="paragraph" w:customStyle="1" w:styleId="C2A59D83C1BC4349BE30C2AF864805C17">
    <w:name w:val="C2A59D83C1BC4349BE30C2AF864805C17"/>
    <w:rsid w:val="009009C8"/>
    <w:pPr>
      <w:bidi/>
      <w:spacing w:after="0" w:line="240" w:lineRule="auto"/>
    </w:pPr>
    <w:rPr>
      <w:rFonts w:ascii="David" w:eastAsia="David" w:hAnsi="David" w:cs="David"/>
      <w:sz w:val="24"/>
      <w:szCs w:val="24"/>
    </w:rPr>
  </w:style>
  <w:style w:type="paragraph" w:customStyle="1" w:styleId="508CEFCED55B4DE790BD59254E66339A9">
    <w:name w:val="508CEFCED55B4DE790BD59254E66339A9"/>
    <w:rsid w:val="009009C8"/>
    <w:pPr>
      <w:bidi/>
      <w:spacing w:after="0" w:line="240" w:lineRule="auto"/>
    </w:pPr>
    <w:rPr>
      <w:rFonts w:ascii="David" w:eastAsia="David" w:hAnsi="David" w:cs="David"/>
      <w:sz w:val="24"/>
      <w:szCs w:val="24"/>
    </w:rPr>
  </w:style>
  <w:style w:type="paragraph" w:customStyle="1" w:styleId="FADC278B05274BE18FE913BBD999B7E39">
    <w:name w:val="FADC278B05274BE18FE913BBD999B7E39"/>
    <w:rsid w:val="009009C8"/>
    <w:pPr>
      <w:bidi/>
      <w:spacing w:after="0" w:line="240" w:lineRule="auto"/>
    </w:pPr>
    <w:rPr>
      <w:rFonts w:ascii="David" w:eastAsia="David" w:hAnsi="David" w:cs="David"/>
      <w:sz w:val="24"/>
      <w:szCs w:val="24"/>
    </w:rPr>
  </w:style>
  <w:style w:type="paragraph" w:customStyle="1" w:styleId="0192E39317754D85BA5180AAA16B68A79">
    <w:name w:val="0192E39317754D85BA5180AAA16B68A79"/>
    <w:rsid w:val="009009C8"/>
    <w:pPr>
      <w:bidi/>
      <w:spacing w:after="0" w:line="240" w:lineRule="auto"/>
    </w:pPr>
    <w:rPr>
      <w:rFonts w:ascii="David" w:eastAsia="David" w:hAnsi="David" w:cs="David"/>
      <w:sz w:val="24"/>
      <w:szCs w:val="24"/>
    </w:rPr>
  </w:style>
  <w:style w:type="paragraph" w:customStyle="1" w:styleId="FFFBF5F7D9944DDBA57D7A879F41C17F1">
    <w:name w:val="FFFBF5F7D9944DDBA57D7A879F41C17F1"/>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1">
    <w:name w:val="D08A54E2D58D4315BC1711991E65ECE51"/>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8">
    <w:name w:val="B51005572D254E90B6965C1D7CB1468E8"/>
    <w:rsid w:val="003305D0"/>
    <w:pPr>
      <w:bidi/>
      <w:spacing w:after="0" w:line="240" w:lineRule="auto"/>
    </w:pPr>
    <w:rPr>
      <w:rFonts w:ascii="David" w:eastAsia="David" w:hAnsi="David" w:cs="David"/>
      <w:sz w:val="24"/>
      <w:szCs w:val="24"/>
    </w:rPr>
  </w:style>
  <w:style w:type="paragraph" w:customStyle="1" w:styleId="C2A59D83C1BC4349BE30C2AF864805C18">
    <w:name w:val="C2A59D83C1BC4349BE30C2AF864805C18"/>
    <w:rsid w:val="003305D0"/>
    <w:pPr>
      <w:bidi/>
      <w:spacing w:after="0" w:line="240" w:lineRule="auto"/>
    </w:pPr>
    <w:rPr>
      <w:rFonts w:ascii="David" w:eastAsia="David" w:hAnsi="David" w:cs="David"/>
      <w:sz w:val="24"/>
      <w:szCs w:val="24"/>
    </w:rPr>
  </w:style>
  <w:style w:type="paragraph" w:customStyle="1" w:styleId="28827DB42A1B4307A3E60A86953C0D60">
    <w:name w:val="28827DB42A1B4307A3E60A86953C0D60"/>
    <w:rsid w:val="003305D0"/>
    <w:pPr>
      <w:bidi/>
      <w:spacing w:after="0" w:line="240" w:lineRule="auto"/>
    </w:pPr>
    <w:rPr>
      <w:rFonts w:ascii="David" w:eastAsia="David" w:hAnsi="David" w:cs="David"/>
      <w:sz w:val="24"/>
      <w:szCs w:val="24"/>
    </w:rPr>
  </w:style>
  <w:style w:type="paragraph" w:customStyle="1" w:styleId="6CA9B9859B914CAFA3A2DA6FE2F0DADE">
    <w:name w:val="6CA9B9859B914CAFA3A2DA6FE2F0DADE"/>
    <w:rsid w:val="003305D0"/>
    <w:pPr>
      <w:bidi/>
      <w:spacing w:after="0" w:line="240" w:lineRule="auto"/>
    </w:pPr>
    <w:rPr>
      <w:rFonts w:ascii="David" w:eastAsia="David" w:hAnsi="David" w:cs="David"/>
      <w:sz w:val="24"/>
      <w:szCs w:val="24"/>
    </w:rPr>
  </w:style>
  <w:style w:type="paragraph" w:customStyle="1" w:styleId="508CEFCED55B4DE790BD59254E66339A10">
    <w:name w:val="508CEFCED55B4DE790BD59254E66339A10"/>
    <w:rsid w:val="003305D0"/>
    <w:pPr>
      <w:bidi/>
      <w:spacing w:after="0" w:line="240" w:lineRule="auto"/>
    </w:pPr>
    <w:rPr>
      <w:rFonts w:ascii="David" w:eastAsia="David" w:hAnsi="David" w:cs="David"/>
      <w:sz w:val="24"/>
      <w:szCs w:val="24"/>
    </w:rPr>
  </w:style>
  <w:style w:type="paragraph" w:customStyle="1" w:styleId="FADC278B05274BE18FE913BBD999B7E310">
    <w:name w:val="FADC278B05274BE18FE913BBD999B7E310"/>
    <w:rsid w:val="003305D0"/>
    <w:pPr>
      <w:bidi/>
      <w:spacing w:after="0" w:line="240" w:lineRule="auto"/>
    </w:pPr>
    <w:rPr>
      <w:rFonts w:ascii="David" w:eastAsia="David" w:hAnsi="David" w:cs="David"/>
      <w:sz w:val="24"/>
      <w:szCs w:val="24"/>
    </w:rPr>
  </w:style>
  <w:style w:type="paragraph" w:customStyle="1" w:styleId="0192E39317754D85BA5180AAA16B68A710">
    <w:name w:val="0192E39317754D85BA5180AAA16B68A710"/>
    <w:rsid w:val="003305D0"/>
    <w:pPr>
      <w:bidi/>
      <w:spacing w:after="0" w:line="240" w:lineRule="auto"/>
    </w:pPr>
    <w:rPr>
      <w:rFonts w:ascii="David" w:eastAsia="David" w:hAnsi="David" w:cs="David"/>
      <w:sz w:val="24"/>
      <w:szCs w:val="24"/>
    </w:rPr>
  </w:style>
  <w:style w:type="paragraph" w:customStyle="1" w:styleId="FFFBF5F7D9944DDBA57D7A879F41C17F2">
    <w:name w:val="FFFBF5F7D9944DDBA57D7A879F41C17F2"/>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2">
    <w:name w:val="D08A54E2D58D4315BC1711991E65ECE52"/>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9">
    <w:name w:val="B51005572D254E90B6965C1D7CB1468E9"/>
    <w:rsid w:val="003305D0"/>
    <w:pPr>
      <w:bidi/>
      <w:spacing w:after="0" w:line="240" w:lineRule="auto"/>
    </w:pPr>
    <w:rPr>
      <w:rFonts w:ascii="David" w:eastAsia="David" w:hAnsi="David" w:cs="David"/>
      <w:sz w:val="24"/>
      <w:szCs w:val="24"/>
    </w:rPr>
  </w:style>
  <w:style w:type="paragraph" w:customStyle="1" w:styleId="C2A59D83C1BC4349BE30C2AF864805C19">
    <w:name w:val="C2A59D83C1BC4349BE30C2AF864805C19"/>
    <w:rsid w:val="003305D0"/>
    <w:pPr>
      <w:bidi/>
      <w:spacing w:after="0" w:line="240" w:lineRule="auto"/>
    </w:pPr>
    <w:rPr>
      <w:rFonts w:ascii="David" w:eastAsia="David" w:hAnsi="David" w:cs="David"/>
      <w:sz w:val="24"/>
      <w:szCs w:val="24"/>
    </w:rPr>
  </w:style>
  <w:style w:type="paragraph" w:customStyle="1" w:styleId="28827DB42A1B4307A3E60A86953C0D601">
    <w:name w:val="28827DB42A1B4307A3E60A86953C0D601"/>
    <w:rsid w:val="003305D0"/>
    <w:pPr>
      <w:bidi/>
      <w:spacing w:after="0" w:line="240" w:lineRule="auto"/>
    </w:pPr>
    <w:rPr>
      <w:rFonts w:ascii="David" w:eastAsia="David" w:hAnsi="David" w:cs="David"/>
      <w:sz w:val="24"/>
      <w:szCs w:val="24"/>
    </w:rPr>
  </w:style>
  <w:style w:type="paragraph" w:customStyle="1" w:styleId="6CA9B9859B914CAFA3A2DA6FE2F0DADE1">
    <w:name w:val="6CA9B9859B914CAFA3A2DA6FE2F0DADE1"/>
    <w:rsid w:val="003305D0"/>
    <w:pPr>
      <w:bidi/>
      <w:spacing w:after="0" w:line="240" w:lineRule="auto"/>
    </w:pPr>
    <w:rPr>
      <w:rFonts w:ascii="David" w:eastAsia="David" w:hAnsi="David" w:cs="David"/>
      <w:sz w:val="24"/>
      <w:szCs w:val="24"/>
    </w:rPr>
  </w:style>
  <w:style w:type="paragraph" w:customStyle="1" w:styleId="508CEFCED55B4DE790BD59254E66339A11">
    <w:name w:val="508CEFCED55B4DE790BD59254E66339A11"/>
    <w:rsid w:val="003305D0"/>
    <w:pPr>
      <w:bidi/>
      <w:spacing w:after="0" w:line="240" w:lineRule="auto"/>
    </w:pPr>
    <w:rPr>
      <w:rFonts w:ascii="David" w:eastAsia="David" w:hAnsi="David" w:cs="David"/>
      <w:sz w:val="24"/>
      <w:szCs w:val="24"/>
    </w:rPr>
  </w:style>
  <w:style w:type="paragraph" w:customStyle="1" w:styleId="FADC278B05274BE18FE913BBD999B7E311">
    <w:name w:val="FADC278B05274BE18FE913BBD999B7E311"/>
    <w:rsid w:val="003305D0"/>
    <w:pPr>
      <w:bidi/>
      <w:spacing w:after="0" w:line="240" w:lineRule="auto"/>
    </w:pPr>
    <w:rPr>
      <w:rFonts w:ascii="David" w:eastAsia="David" w:hAnsi="David" w:cs="David"/>
      <w:sz w:val="24"/>
      <w:szCs w:val="24"/>
    </w:rPr>
  </w:style>
  <w:style w:type="paragraph" w:customStyle="1" w:styleId="0192E39317754D85BA5180AAA16B68A711">
    <w:name w:val="0192E39317754D85BA5180AAA16B68A711"/>
    <w:rsid w:val="003305D0"/>
    <w:pPr>
      <w:bidi/>
      <w:spacing w:after="0" w:line="240" w:lineRule="auto"/>
    </w:pPr>
    <w:rPr>
      <w:rFonts w:ascii="David" w:eastAsia="David" w:hAnsi="David" w:cs="David"/>
      <w:sz w:val="24"/>
      <w:szCs w:val="24"/>
    </w:rPr>
  </w:style>
  <w:style w:type="paragraph" w:customStyle="1" w:styleId="FFFBF5F7D9944DDBA57D7A879F41C17F3">
    <w:name w:val="FFFBF5F7D9944DDBA57D7A879F41C17F3"/>
    <w:rsid w:val="003305D0"/>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3">
    <w:name w:val="D08A54E2D58D4315BC1711991E65ECE53"/>
    <w:rsid w:val="003305D0"/>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0">
    <w:name w:val="B51005572D254E90B6965C1D7CB1468E10"/>
    <w:rsid w:val="003305D0"/>
    <w:pPr>
      <w:bidi/>
      <w:spacing w:after="0" w:line="240" w:lineRule="auto"/>
    </w:pPr>
    <w:rPr>
      <w:rFonts w:ascii="David" w:eastAsia="David" w:hAnsi="David" w:cs="David"/>
      <w:sz w:val="24"/>
      <w:szCs w:val="24"/>
    </w:rPr>
  </w:style>
  <w:style w:type="paragraph" w:customStyle="1" w:styleId="C2A59D83C1BC4349BE30C2AF864805C110">
    <w:name w:val="C2A59D83C1BC4349BE30C2AF864805C110"/>
    <w:rsid w:val="003305D0"/>
    <w:pPr>
      <w:bidi/>
      <w:spacing w:after="0" w:line="240" w:lineRule="auto"/>
    </w:pPr>
    <w:rPr>
      <w:rFonts w:ascii="David" w:eastAsia="David" w:hAnsi="David" w:cs="David"/>
      <w:sz w:val="24"/>
      <w:szCs w:val="24"/>
    </w:rPr>
  </w:style>
  <w:style w:type="paragraph" w:customStyle="1" w:styleId="28827DB42A1B4307A3E60A86953C0D602">
    <w:name w:val="28827DB42A1B4307A3E60A86953C0D602"/>
    <w:rsid w:val="003305D0"/>
    <w:pPr>
      <w:bidi/>
      <w:spacing w:after="0" w:line="240" w:lineRule="auto"/>
    </w:pPr>
    <w:rPr>
      <w:rFonts w:ascii="David" w:eastAsia="David" w:hAnsi="David" w:cs="David"/>
      <w:sz w:val="24"/>
      <w:szCs w:val="24"/>
    </w:rPr>
  </w:style>
  <w:style w:type="paragraph" w:customStyle="1" w:styleId="6CA9B9859B914CAFA3A2DA6FE2F0DADE2">
    <w:name w:val="6CA9B9859B914CAFA3A2DA6FE2F0DADE2"/>
    <w:rsid w:val="003305D0"/>
    <w:pPr>
      <w:bidi/>
      <w:spacing w:after="0" w:line="240" w:lineRule="auto"/>
    </w:pPr>
    <w:rPr>
      <w:rFonts w:ascii="David" w:eastAsia="David" w:hAnsi="David" w:cs="David"/>
      <w:sz w:val="24"/>
      <w:szCs w:val="24"/>
    </w:rPr>
  </w:style>
  <w:style w:type="paragraph" w:customStyle="1" w:styleId="508CEFCED55B4DE790BD59254E66339A12">
    <w:name w:val="508CEFCED55B4DE790BD59254E66339A12"/>
    <w:rsid w:val="003305D0"/>
    <w:pPr>
      <w:bidi/>
      <w:spacing w:after="0" w:line="240" w:lineRule="auto"/>
    </w:pPr>
    <w:rPr>
      <w:rFonts w:ascii="David" w:eastAsia="David" w:hAnsi="David" w:cs="David"/>
      <w:sz w:val="24"/>
      <w:szCs w:val="24"/>
    </w:rPr>
  </w:style>
  <w:style w:type="paragraph" w:customStyle="1" w:styleId="FADC278B05274BE18FE913BBD999B7E312">
    <w:name w:val="FADC278B05274BE18FE913BBD999B7E312"/>
    <w:rsid w:val="003305D0"/>
    <w:pPr>
      <w:bidi/>
      <w:spacing w:after="0" w:line="240" w:lineRule="auto"/>
    </w:pPr>
    <w:rPr>
      <w:rFonts w:ascii="David" w:eastAsia="David" w:hAnsi="David" w:cs="David"/>
      <w:sz w:val="24"/>
      <w:szCs w:val="24"/>
    </w:rPr>
  </w:style>
  <w:style w:type="paragraph" w:customStyle="1" w:styleId="0192E39317754D85BA5180AAA16B68A712">
    <w:name w:val="0192E39317754D85BA5180AAA16B68A712"/>
    <w:rsid w:val="003305D0"/>
    <w:pPr>
      <w:bidi/>
      <w:spacing w:after="0" w:line="240" w:lineRule="auto"/>
    </w:pPr>
    <w:rPr>
      <w:rFonts w:ascii="David" w:eastAsia="David" w:hAnsi="David" w:cs="David"/>
      <w:sz w:val="24"/>
      <w:szCs w:val="24"/>
    </w:rPr>
  </w:style>
  <w:style w:type="paragraph" w:customStyle="1" w:styleId="FFFBF5F7D9944DDBA57D7A879F41C17F4">
    <w:name w:val="FFFBF5F7D9944DDBA57D7A879F41C17F4"/>
    <w:rsid w:val="0038174A"/>
    <w:pPr>
      <w:tabs>
        <w:tab w:val="center" w:pos="4153"/>
        <w:tab w:val="right" w:pos="8306"/>
      </w:tabs>
      <w:bidi/>
      <w:spacing w:after="0" w:line="240" w:lineRule="auto"/>
    </w:pPr>
    <w:rPr>
      <w:rFonts w:ascii="David" w:eastAsia="David" w:hAnsi="David" w:cs="David"/>
      <w:sz w:val="24"/>
      <w:szCs w:val="24"/>
    </w:rPr>
  </w:style>
  <w:style w:type="paragraph" w:customStyle="1" w:styleId="D08A54E2D58D4315BC1711991E65ECE54">
    <w:name w:val="D08A54E2D58D4315BC1711991E65ECE54"/>
    <w:rsid w:val="0038174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1">
    <w:name w:val="B51005572D254E90B6965C1D7CB1468E11"/>
    <w:rsid w:val="0038174A"/>
    <w:pPr>
      <w:bidi/>
      <w:spacing w:after="0" w:line="240" w:lineRule="auto"/>
    </w:pPr>
    <w:rPr>
      <w:rFonts w:ascii="David" w:eastAsia="David" w:hAnsi="David" w:cs="David"/>
      <w:sz w:val="24"/>
      <w:szCs w:val="24"/>
    </w:rPr>
  </w:style>
  <w:style w:type="paragraph" w:customStyle="1" w:styleId="C2A59D83C1BC4349BE30C2AF864805C111">
    <w:name w:val="C2A59D83C1BC4349BE30C2AF864805C111"/>
    <w:rsid w:val="0038174A"/>
    <w:pPr>
      <w:bidi/>
      <w:spacing w:after="0" w:line="240" w:lineRule="auto"/>
    </w:pPr>
    <w:rPr>
      <w:rFonts w:ascii="David" w:eastAsia="David" w:hAnsi="David" w:cs="David"/>
      <w:sz w:val="24"/>
      <w:szCs w:val="24"/>
    </w:rPr>
  </w:style>
  <w:style w:type="paragraph" w:customStyle="1" w:styleId="28827DB42A1B4307A3E60A86953C0D603">
    <w:name w:val="28827DB42A1B4307A3E60A86953C0D603"/>
    <w:rsid w:val="0038174A"/>
    <w:pPr>
      <w:bidi/>
      <w:spacing w:after="0" w:line="240" w:lineRule="auto"/>
    </w:pPr>
    <w:rPr>
      <w:rFonts w:ascii="David" w:eastAsia="David" w:hAnsi="David" w:cs="David"/>
      <w:sz w:val="24"/>
      <w:szCs w:val="24"/>
    </w:rPr>
  </w:style>
  <w:style w:type="paragraph" w:customStyle="1" w:styleId="6CA9B9859B914CAFA3A2DA6FE2F0DADE3">
    <w:name w:val="6CA9B9859B914CAFA3A2DA6FE2F0DADE3"/>
    <w:rsid w:val="0038174A"/>
    <w:pPr>
      <w:bidi/>
      <w:spacing w:after="0" w:line="240" w:lineRule="auto"/>
    </w:pPr>
    <w:rPr>
      <w:rFonts w:ascii="David" w:eastAsia="David" w:hAnsi="David" w:cs="David"/>
      <w:sz w:val="24"/>
      <w:szCs w:val="24"/>
    </w:rPr>
  </w:style>
  <w:style w:type="paragraph" w:customStyle="1" w:styleId="508CEFCED55B4DE790BD59254E66339A13">
    <w:name w:val="508CEFCED55B4DE790BD59254E66339A13"/>
    <w:rsid w:val="0038174A"/>
    <w:pPr>
      <w:bidi/>
      <w:spacing w:after="0" w:line="240" w:lineRule="auto"/>
    </w:pPr>
    <w:rPr>
      <w:rFonts w:ascii="David" w:eastAsia="David" w:hAnsi="David" w:cs="David"/>
      <w:sz w:val="24"/>
      <w:szCs w:val="24"/>
    </w:rPr>
  </w:style>
  <w:style w:type="paragraph" w:customStyle="1" w:styleId="FADC278B05274BE18FE913BBD999B7E313">
    <w:name w:val="FADC278B05274BE18FE913BBD999B7E313"/>
    <w:rsid w:val="0038174A"/>
    <w:pPr>
      <w:bidi/>
      <w:spacing w:after="0" w:line="240" w:lineRule="auto"/>
    </w:pPr>
    <w:rPr>
      <w:rFonts w:ascii="David" w:eastAsia="David" w:hAnsi="David" w:cs="David"/>
      <w:sz w:val="24"/>
      <w:szCs w:val="24"/>
    </w:rPr>
  </w:style>
  <w:style w:type="paragraph" w:customStyle="1" w:styleId="0192E39317754D85BA5180AAA16B68A713">
    <w:name w:val="0192E39317754D85BA5180AAA16B68A713"/>
    <w:rsid w:val="0038174A"/>
    <w:pPr>
      <w:bidi/>
      <w:spacing w:after="0" w:line="240" w:lineRule="auto"/>
    </w:pPr>
    <w:rPr>
      <w:rFonts w:ascii="David" w:eastAsia="David" w:hAnsi="David" w:cs="David"/>
      <w:sz w:val="24"/>
      <w:szCs w:val="24"/>
    </w:rPr>
  </w:style>
  <w:style w:type="paragraph" w:customStyle="1" w:styleId="5907C411CC934541A9D60B72E48E6980">
    <w:name w:val="5907C411CC934541A9D60B72E48E6980"/>
    <w:rsid w:val="0038174A"/>
    <w:pPr>
      <w:bidi/>
    </w:pPr>
  </w:style>
  <w:style w:type="paragraph" w:customStyle="1" w:styleId="320E3BAAD785489EAD1336ADB75BB3E7">
    <w:name w:val="320E3BAAD785489EAD1336ADB75BB3E7"/>
    <w:rsid w:val="0038174A"/>
    <w:pPr>
      <w:bidi/>
    </w:pPr>
  </w:style>
  <w:style w:type="paragraph" w:customStyle="1" w:styleId="A226718737514239AF3DD844B205A56A">
    <w:name w:val="A226718737514239AF3DD844B205A56A"/>
    <w:rsid w:val="0038174A"/>
    <w:pPr>
      <w:bidi/>
    </w:pPr>
  </w:style>
  <w:style w:type="paragraph" w:customStyle="1" w:styleId="320E3BAAD785489EAD1336ADB75BB3E71">
    <w:name w:val="320E3BAAD785489EAD1336ADB75BB3E71"/>
    <w:rsid w:val="004113C2"/>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1">
    <w:name w:val="A226718737514239AF3DD844B205A56A1"/>
    <w:rsid w:val="004113C2"/>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2">
    <w:name w:val="B51005572D254E90B6965C1D7CB1468E12"/>
    <w:rsid w:val="004113C2"/>
    <w:pPr>
      <w:bidi/>
      <w:spacing w:after="0" w:line="240" w:lineRule="auto"/>
    </w:pPr>
    <w:rPr>
      <w:rFonts w:ascii="David" w:eastAsia="David" w:hAnsi="David" w:cs="David"/>
      <w:sz w:val="24"/>
      <w:szCs w:val="24"/>
    </w:rPr>
  </w:style>
  <w:style w:type="paragraph" w:customStyle="1" w:styleId="C2A59D83C1BC4349BE30C2AF864805C112">
    <w:name w:val="C2A59D83C1BC4349BE30C2AF864805C112"/>
    <w:rsid w:val="004113C2"/>
    <w:pPr>
      <w:bidi/>
      <w:spacing w:after="0" w:line="240" w:lineRule="auto"/>
    </w:pPr>
    <w:rPr>
      <w:rFonts w:ascii="David" w:eastAsia="David" w:hAnsi="David" w:cs="David"/>
      <w:sz w:val="24"/>
      <w:szCs w:val="24"/>
    </w:rPr>
  </w:style>
  <w:style w:type="paragraph" w:customStyle="1" w:styleId="28827DB42A1B4307A3E60A86953C0D604">
    <w:name w:val="28827DB42A1B4307A3E60A86953C0D604"/>
    <w:rsid w:val="004113C2"/>
    <w:pPr>
      <w:bidi/>
      <w:spacing w:after="0" w:line="240" w:lineRule="auto"/>
    </w:pPr>
    <w:rPr>
      <w:rFonts w:ascii="David" w:eastAsia="David" w:hAnsi="David" w:cs="David"/>
      <w:sz w:val="24"/>
      <w:szCs w:val="24"/>
    </w:rPr>
  </w:style>
  <w:style w:type="paragraph" w:customStyle="1" w:styleId="6CA9B9859B914CAFA3A2DA6FE2F0DADE4">
    <w:name w:val="6CA9B9859B914CAFA3A2DA6FE2F0DADE4"/>
    <w:rsid w:val="004113C2"/>
    <w:pPr>
      <w:bidi/>
      <w:spacing w:after="0" w:line="240" w:lineRule="auto"/>
    </w:pPr>
    <w:rPr>
      <w:rFonts w:ascii="David" w:eastAsia="David" w:hAnsi="David" w:cs="David"/>
      <w:sz w:val="24"/>
      <w:szCs w:val="24"/>
    </w:rPr>
  </w:style>
  <w:style w:type="paragraph" w:customStyle="1" w:styleId="508CEFCED55B4DE790BD59254E66339A14">
    <w:name w:val="508CEFCED55B4DE790BD59254E66339A14"/>
    <w:rsid w:val="004113C2"/>
    <w:pPr>
      <w:bidi/>
      <w:spacing w:after="0" w:line="240" w:lineRule="auto"/>
    </w:pPr>
    <w:rPr>
      <w:rFonts w:ascii="David" w:eastAsia="David" w:hAnsi="David" w:cs="David"/>
      <w:sz w:val="24"/>
      <w:szCs w:val="24"/>
    </w:rPr>
  </w:style>
  <w:style w:type="paragraph" w:customStyle="1" w:styleId="FADC278B05274BE18FE913BBD999B7E314">
    <w:name w:val="FADC278B05274BE18FE913BBD999B7E314"/>
    <w:rsid w:val="004113C2"/>
    <w:pPr>
      <w:bidi/>
      <w:spacing w:after="0" w:line="240" w:lineRule="auto"/>
    </w:pPr>
    <w:rPr>
      <w:rFonts w:ascii="David" w:eastAsia="David" w:hAnsi="David" w:cs="David"/>
      <w:sz w:val="24"/>
      <w:szCs w:val="24"/>
    </w:rPr>
  </w:style>
  <w:style w:type="paragraph" w:customStyle="1" w:styleId="0192E39317754D85BA5180AAA16B68A714">
    <w:name w:val="0192E39317754D85BA5180AAA16B68A714"/>
    <w:rsid w:val="004113C2"/>
    <w:pPr>
      <w:bidi/>
      <w:spacing w:after="0" w:line="240" w:lineRule="auto"/>
    </w:pPr>
    <w:rPr>
      <w:rFonts w:ascii="David" w:eastAsia="David" w:hAnsi="David" w:cs="David"/>
      <w:sz w:val="24"/>
      <w:szCs w:val="24"/>
    </w:rPr>
  </w:style>
  <w:style w:type="paragraph" w:customStyle="1" w:styleId="137BD233802B440A961CFB9912E18EE1">
    <w:name w:val="137BD233802B440A961CFB9912E18EE1"/>
    <w:rsid w:val="004113C2"/>
    <w:pPr>
      <w:bidi/>
    </w:pPr>
  </w:style>
  <w:style w:type="paragraph" w:customStyle="1" w:styleId="320E3BAAD785489EAD1336ADB75BB3E72">
    <w:name w:val="320E3BAAD785489EAD1336ADB75BB3E72"/>
    <w:rsid w:val="00A5141A"/>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2">
    <w:name w:val="A226718737514239AF3DD844B205A56A2"/>
    <w:rsid w:val="00A5141A"/>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3">
    <w:name w:val="B51005572D254E90B6965C1D7CB1468E13"/>
    <w:rsid w:val="00A5141A"/>
    <w:pPr>
      <w:bidi/>
      <w:spacing w:after="0" w:line="240" w:lineRule="auto"/>
    </w:pPr>
    <w:rPr>
      <w:rFonts w:ascii="David" w:eastAsia="David" w:hAnsi="David" w:cs="David"/>
      <w:sz w:val="24"/>
      <w:szCs w:val="24"/>
    </w:rPr>
  </w:style>
  <w:style w:type="paragraph" w:customStyle="1" w:styleId="C2A59D83C1BC4349BE30C2AF864805C113">
    <w:name w:val="C2A59D83C1BC4349BE30C2AF864805C113"/>
    <w:rsid w:val="00A5141A"/>
    <w:pPr>
      <w:bidi/>
      <w:spacing w:after="0" w:line="240" w:lineRule="auto"/>
    </w:pPr>
    <w:rPr>
      <w:rFonts w:ascii="David" w:eastAsia="David" w:hAnsi="David" w:cs="David"/>
      <w:sz w:val="24"/>
      <w:szCs w:val="24"/>
    </w:rPr>
  </w:style>
  <w:style w:type="paragraph" w:customStyle="1" w:styleId="28827DB42A1B4307A3E60A86953C0D605">
    <w:name w:val="28827DB42A1B4307A3E60A86953C0D605"/>
    <w:rsid w:val="00A5141A"/>
    <w:pPr>
      <w:bidi/>
      <w:spacing w:after="0" w:line="240" w:lineRule="auto"/>
    </w:pPr>
    <w:rPr>
      <w:rFonts w:ascii="David" w:eastAsia="David" w:hAnsi="David" w:cs="David"/>
      <w:sz w:val="24"/>
      <w:szCs w:val="24"/>
    </w:rPr>
  </w:style>
  <w:style w:type="paragraph" w:customStyle="1" w:styleId="6CA9B9859B914CAFA3A2DA6FE2F0DADE5">
    <w:name w:val="6CA9B9859B914CAFA3A2DA6FE2F0DADE5"/>
    <w:rsid w:val="00A5141A"/>
    <w:pPr>
      <w:bidi/>
      <w:spacing w:after="0" w:line="240" w:lineRule="auto"/>
    </w:pPr>
    <w:rPr>
      <w:rFonts w:ascii="David" w:eastAsia="David" w:hAnsi="David" w:cs="David"/>
      <w:sz w:val="24"/>
      <w:szCs w:val="24"/>
    </w:rPr>
  </w:style>
  <w:style w:type="paragraph" w:customStyle="1" w:styleId="508CEFCED55B4DE790BD59254E66339A15">
    <w:name w:val="508CEFCED55B4DE790BD59254E66339A15"/>
    <w:rsid w:val="00A5141A"/>
    <w:pPr>
      <w:bidi/>
      <w:spacing w:after="0" w:line="240" w:lineRule="auto"/>
    </w:pPr>
    <w:rPr>
      <w:rFonts w:ascii="David" w:eastAsia="David" w:hAnsi="David" w:cs="David"/>
      <w:sz w:val="24"/>
      <w:szCs w:val="24"/>
    </w:rPr>
  </w:style>
  <w:style w:type="paragraph" w:customStyle="1" w:styleId="FADC278B05274BE18FE913BBD999B7E315">
    <w:name w:val="FADC278B05274BE18FE913BBD999B7E315"/>
    <w:rsid w:val="00A5141A"/>
    <w:pPr>
      <w:bidi/>
      <w:spacing w:after="0" w:line="240" w:lineRule="auto"/>
    </w:pPr>
    <w:rPr>
      <w:rFonts w:ascii="David" w:eastAsia="David" w:hAnsi="David" w:cs="David"/>
      <w:sz w:val="24"/>
      <w:szCs w:val="24"/>
    </w:rPr>
  </w:style>
  <w:style w:type="paragraph" w:customStyle="1" w:styleId="0192E39317754D85BA5180AAA16B68A715">
    <w:name w:val="0192E39317754D85BA5180AAA16B68A715"/>
    <w:rsid w:val="00A5141A"/>
    <w:pPr>
      <w:bidi/>
      <w:spacing w:after="0" w:line="240" w:lineRule="auto"/>
    </w:pPr>
    <w:rPr>
      <w:rFonts w:ascii="David" w:eastAsia="David" w:hAnsi="David" w:cs="David"/>
      <w:sz w:val="24"/>
      <w:szCs w:val="24"/>
    </w:rPr>
  </w:style>
  <w:style w:type="paragraph" w:customStyle="1" w:styleId="320E3BAAD785489EAD1336ADB75BB3E73">
    <w:name w:val="320E3BAAD785489EAD1336ADB75BB3E73"/>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3">
    <w:name w:val="A226718737514239AF3DD844B205A56A3"/>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4">
    <w:name w:val="B51005572D254E90B6965C1D7CB1468E14"/>
    <w:rsid w:val="007E6257"/>
    <w:pPr>
      <w:bidi/>
      <w:spacing w:after="0" w:line="240" w:lineRule="auto"/>
    </w:pPr>
    <w:rPr>
      <w:rFonts w:ascii="David" w:eastAsia="David" w:hAnsi="David" w:cs="David"/>
      <w:sz w:val="24"/>
      <w:szCs w:val="24"/>
    </w:rPr>
  </w:style>
  <w:style w:type="paragraph" w:customStyle="1" w:styleId="C2A59D83C1BC4349BE30C2AF864805C114">
    <w:name w:val="C2A59D83C1BC4349BE30C2AF864805C114"/>
    <w:rsid w:val="007E6257"/>
    <w:pPr>
      <w:bidi/>
      <w:spacing w:after="0" w:line="240" w:lineRule="auto"/>
    </w:pPr>
    <w:rPr>
      <w:rFonts w:ascii="David" w:eastAsia="David" w:hAnsi="David" w:cs="David"/>
      <w:sz w:val="24"/>
      <w:szCs w:val="24"/>
    </w:rPr>
  </w:style>
  <w:style w:type="paragraph" w:customStyle="1" w:styleId="28827DB42A1B4307A3E60A86953C0D606">
    <w:name w:val="28827DB42A1B4307A3E60A86953C0D606"/>
    <w:rsid w:val="007E6257"/>
    <w:pPr>
      <w:bidi/>
      <w:spacing w:after="0" w:line="240" w:lineRule="auto"/>
    </w:pPr>
    <w:rPr>
      <w:rFonts w:ascii="David" w:eastAsia="David" w:hAnsi="David" w:cs="David"/>
      <w:sz w:val="24"/>
      <w:szCs w:val="24"/>
    </w:rPr>
  </w:style>
  <w:style w:type="paragraph" w:customStyle="1" w:styleId="6CA9B9859B914CAFA3A2DA6FE2F0DADE6">
    <w:name w:val="6CA9B9859B914CAFA3A2DA6FE2F0DADE6"/>
    <w:rsid w:val="007E6257"/>
    <w:pPr>
      <w:bidi/>
      <w:spacing w:after="0" w:line="240" w:lineRule="auto"/>
    </w:pPr>
    <w:rPr>
      <w:rFonts w:ascii="David" w:eastAsia="David" w:hAnsi="David" w:cs="David"/>
      <w:sz w:val="24"/>
      <w:szCs w:val="24"/>
    </w:rPr>
  </w:style>
  <w:style w:type="paragraph" w:customStyle="1" w:styleId="508CEFCED55B4DE790BD59254E66339A16">
    <w:name w:val="508CEFCED55B4DE790BD59254E66339A16"/>
    <w:rsid w:val="007E6257"/>
    <w:pPr>
      <w:bidi/>
      <w:spacing w:after="0" w:line="240" w:lineRule="auto"/>
    </w:pPr>
    <w:rPr>
      <w:rFonts w:ascii="David" w:eastAsia="David" w:hAnsi="David" w:cs="David"/>
      <w:sz w:val="24"/>
      <w:szCs w:val="24"/>
    </w:rPr>
  </w:style>
  <w:style w:type="paragraph" w:customStyle="1" w:styleId="FADC278B05274BE18FE913BBD999B7E316">
    <w:name w:val="FADC278B05274BE18FE913BBD999B7E316"/>
    <w:rsid w:val="007E6257"/>
    <w:pPr>
      <w:bidi/>
      <w:spacing w:after="0" w:line="240" w:lineRule="auto"/>
    </w:pPr>
    <w:rPr>
      <w:rFonts w:ascii="David" w:eastAsia="David" w:hAnsi="David" w:cs="David"/>
      <w:sz w:val="24"/>
      <w:szCs w:val="24"/>
    </w:rPr>
  </w:style>
  <w:style w:type="paragraph" w:customStyle="1" w:styleId="0192E39317754D85BA5180AAA16B68A716">
    <w:name w:val="0192E39317754D85BA5180AAA16B68A716"/>
    <w:rsid w:val="007E6257"/>
    <w:pPr>
      <w:bidi/>
      <w:spacing w:after="0" w:line="240" w:lineRule="auto"/>
    </w:pPr>
    <w:rPr>
      <w:rFonts w:ascii="David" w:eastAsia="David" w:hAnsi="David" w:cs="David"/>
      <w:sz w:val="24"/>
      <w:szCs w:val="24"/>
    </w:rPr>
  </w:style>
  <w:style w:type="paragraph" w:customStyle="1" w:styleId="320E3BAAD785489EAD1336ADB75BB3E74">
    <w:name w:val="320E3BAAD785489EAD1336ADB75BB3E74"/>
    <w:rsid w:val="007E6257"/>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4">
    <w:name w:val="A226718737514239AF3DD844B205A56A4"/>
    <w:rsid w:val="007E6257"/>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5">
    <w:name w:val="B51005572D254E90B6965C1D7CB1468E15"/>
    <w:rsid w:val="007E6257"/>
    <w:pPr>
      <w:bidi/>
      <w:spacing w:after="0" w:line="240" w:lineRule="auto"/>
    </w:pPr>
    <w:rPr>
      <w:rFonts w:ascii="David" w:eastAsia="David" w:hAnsi="David" w:cs="David"/>
      <w:sz w:val="24"/>
      <w:szCs w:val="24"/>
    </w:rPr>
  </w:style>
  <w:style w:type="paragraph" w:customStyle="1" w:styleId="C2A59D83C1BC4349BE30C2AF864805C115">
    <w:name w:val="C2A59D83C1BC4349BE30C2AF864805C115"/>
    <w:rsid w:val="007E6257"/>
    <w:pPr>
      <w:bidi/>
      <w:spacing w:after="0" w:line="240" w:lineRule="auto"/>
    </w:pPr>
    <w:rPr>
      <w:rFonts w:ascii="David" w:eastAsia="David" w:hAnsi="David" w:cs="David"/>
      <w:sz w:val="24"/>
      <w:szCs w:val="24"/>
    </w:rPr>
  </w:style>
  <w:style w:type="paragraph" w:customStyle="1" w:styleId="28827DB42A1B4307A3E60A86953C0D607">
    <w:name w:val="28827DB42A1B4307A3E60A86953C0D607"/>
    <w:rsid w:val="007E6257"/>
    <w:pPr>
      <w:bidi/>
      <w:spacing w:after="0" w:line="240" w:lineRule="auto"/>
    </w:pPr>
    <w:rPr>
      <w:rFonts w:ascii="David" w:eastAsia="David" w:hAnsi="David" w:cs="David"/>
      <w:sz w:val="24"/>
      <w:szCs w:val="24"/>
    </w:rPr>
  </w:style>
  <w:style w:type="paragraph" w:customStyle="1" w:styleId="6CA9B9859B914CAFA3A2DA6FE2F0DADE7">
    <w:name w:val="6CA9B9859B914CAFA3A2DA6FE2F0DADE7"/>
    <w:rsid w:val="007E6257"/>
    <w:pPr>
      <w:bidi/>
      <w:spacing w:after="0" w:line="240" w:lineRule="auto"/>
    </w:pPr>
    <w:rPr>
      <w:rFonts w:ascii="David" w:eastAsia="David" w:hAnsi="David" w:cs="David"/>
      <w:sz w:val="24"/>
      <w:szCs w:val="24"/>
    </w:rPr>
  </w:style>
  <w:style w:type="paragraph" w:customStyle="1" w:styleId="508CEFCED55B4DE790BD59254E66339A17">
    <w:name w:val="508CEFCED55B4DE790BD59254E66339A17"/>
    <w:rsid w:val="007E6257"/>
    <w:pPr>
      <w:bidi/>
      <w:spacing w:after="0" w:line="240" w:lineRule="auto"/>
    </w:pPr>
    <w:rPr>
      <w:rFonts w:ascii="David" w:eastAsia="David" w:hAnsi="David" w:cs="David"/>
      <w:sz w:val="24"/>
      <w:szCs w:val="24"/>
    </w:rPr>
  </w:style>
  <w:style w:type="paragraph" w:customStyle="1" w:styleId="FADC278B05274BE18FE913BBD999B7E317">
    <w:name w:val="FADC278B05274BE18FE913BBD999B7E317"/>
    <w:rsid w:val="007E6257"/>
    <w:pPr>
      <w:bidi/>
      <w:spacing w:after="0" w:line="240" w:lineRule="auto"/>
    </w:pPr>
    <w:rPr>
      <w:rFonts w:ascii="David" w:eastAsia="David" w:hAnsi="David" w:cs="David"/>
      <w:sz w:val="24"/>
      <w:szCs w:val="24"/>
    </w:rPr>
  </w:style>
  <w:style w:type="paragraph" w:customStyle="1" w:styleId="0192E39317754D85BA5180AAA16B68A717">
    <w:name w:val="0192E39317754D85BA5180AAA16B68A717"/>
    <w:rsid w:val="007E6257"/>
    <w:pPr>
      <w:bidi/>
      <w:spacing w:after="0" w:line="240" w:lineRule="auto"/>
    </w:pPr>
    <w:rPr>
      <w:rFonts w:ascii="David" w:eastAsia="David" w:hAnsi="David" w:cs="David"/>
      <w:sz w:val="24"/>
      <w:szCs w:val="24"/>
    </w:rPr>
  </w:style>
  <w:style w:type="paragraph" w:customStyle="1" w:styleId="320E3BAAD785489EAD1336ADB75BB3E75">
    <w:name w:val="320E3BAAD785489EAD1336ADB75BB3E75"/>
    <w:rsid w:val="0065412F"/>
    <w:pPr>
      <w:tabs>
        <w:tab w:val="center" w:pos="4153"/>
        <w:tab w:val="right" w:pos="8306"/>
      </w:tabs>
      <w:bidi/>
      <w:spacing w:after="0" w:line="240" w:lineRule="auto"/>
    </w:pPr>
    <w:rPr>
      <w:rFonts w:ascii="David" w:eastAsia="David" w:hAnsi="David" w:cs="David"/>
      <w:sz w:val="24"/>
      <w:szCs w:val="24"/>
    </w:rPr>
  </w:style>
  <w:style w:type="paragraph" w:customStyle="1" w:styleId="A226718737514239AF3DD844B205A56A5">
    <w:name w:val="A226718737514239AF3DD844B205A56A5"/>
    <w:rsid w:val="0065412F"/>
    <w:pPr>
      <w:tabs>
        <w:tab w:val="center" w:pos="4153"/>
        <w:tab w:val="right" w:pos="8306"/>
      </w:tabs>
      <w:bidi/>
      <w:spacing w:after="0" w:line="240" w:lineRule="auto"/>
    </w:pPr>
    <w:rPr>
      <w:rFonts w:ascii="David" w:eastAsia="David" w:hAnsi="David" w:cs="David"/>
      <w:sz w:val="24"/>
      <w:szCs w:val="24"/>
    </w:rPr>
  </w:style>
  <w:style w:type="paragraph" w:customStyle="1" w:styleId="B51005572D254E90B6965C1D7CB1468E16">
    <w:name w:val="B51005572D254E90B6965C1D7CB1468E16"/>
    <w:rsid w:val="0065412F"/>
    <w:pPr>
      <w:bidi/>
      <w:spacing w:after="0" w:line="240" w:lineRule="auto"/>
    </w:pPr>
    <w:rPr>
      <w:rFonts w:ascii="David" w:eastAsia="David" w:hAnsi="David" w:cs="David"/>
      <w:sz w:val="24"/>
      <w:szCs w:val="24"/>
    </w:rPr>
  </w:style>
  <w:style w:type="paragraph" w:customStyle="1" w:styleId="C2A59D83C1BC4349BE30C2AF864805C116">
    <w:name w:val="C2A59D83C1BC4349BE30C2AF864805C116"/>
    <w:rsid w:val="0065412F"/>
    <w:pPr>
      <w:bidi/>
      <w:spacing w:after="0" w:line="240" w:lineRule="auto"/>
    </w:pPr>
    <w:rPr>
      <w:rFonts w:ascii="David" w:eastAsia="David" w:hAnsi="David" w:cs="David"/>
      <w:sz w:val="24"/>
      <w:szCs w:val="24"/>
    </w:rPr>
  </w:style>
  <w:style w:type="paragraph" w:customStyle="1" w:styleId="28827DB42A1B4307A3E60A86953C0D608">
    <w:name w:val="28827DB42A1B4307A3E60A86953C0D608"/>
    <w:rsid w:val="0065412F"/>
    <w:pPr>
      <w:bidi/>
      <w:spacing w:after="0" w:line="240" w:lineRule="auto"/>
    </w:pPr>
    <w:rPr>
      <w:rFonts w:ascii="David" w:eastAsia="David" w:hAnsi="David" w:cs="David"/>
      <w:sz w:val="24"/>
      <w:szCs w:val="24"/>
    </w:rPr>
  </w:style>
  <w:style w:type="paragraph" w:customStyle="1" w:styleId="6CA9B9859B914CAFA3A2DA6FE2F0DADE8">
    <w:name w:val="6CA9B9859B914CAFA3A2DA6FE2F0DADE8"/>
    <w:rsid w:val="0065412F"/>
    <w:pPr>
      <w:bidi/>
      <w:spacing w:after="0" w:line="240" w:lineRule="auto"/>
    </w:pPr>
    <w:rPr>
      <w:rFonts w:ascii="David" w:eastAsia="David" w:hAnsi="David" w:cs="David"/>
      <w:sz w:val="24"/>
      <w:szCs w:val="24"/>
    </w:rPr>
  </w:style>
  <w:style w:type="paragraph" w:customStyle="1" w:styleId="508CEFCED55B4DE790BD59254E66339A18">
    <w:name w:val="508CEFCED55B4DE790BD59254E66339A18"/>
    <w:rsid w:val="0065412F"/>
    <w:pPr>
      <w:bidi/>
      <w:spacing w:after="0" w:line="240" w:lineRule="auto"/>
    </w:pPr>
    <w:rPr>
      <w:rFonts w:ascii="David" w:eastAsia="David" w:hAnsi="David" w:cs="David"/>
      <w:sz w:val="24"/>
      <w:szCs w:val="24"/>
    </w:rPr>
  </w:style>
  <w:style w:type="paragraph" w:customStyle="1" w:styleId="FADC278B05274BE18FE913BBD999B7E318">
    <w:name w:val="FADC278B05274BE18FE913BBD999B7E318"/>
    <w:rsid w:val="0065412F"/>
    <w:pPr>
      <w:bidi/>
      <w:spacing w:after="0" w:line="240" w:lineRule="auto"/>
    </w:pPr>
    <w:rPr>
      <w:rFonts w:ascii="David" w:eastAsia="David" w:hAnsi="David" w:cs="David"/>
      <w:sz w:val="24"/>
      <w:szCs w:val="24"/>
    </w:rPr>
  </w:style>
  <w:style w:type="paragraph" w:customStyle="1" w:styleId="0192E39317754D85BA5180AAA16B68A718">
    <w:name w:val="0192E39317754D85BA5180AAA16B68A718"/>
    <w:rsid w:val="0065412F"/>
    <w:pPr>
      <w:bidi/>
      <w:spacing w:after="0" w:line="240" w:lineRule="auto"/>
    </w:pPr>
    <w:rPr>
      <w:rFonts w:ascii="David" w:eastAsia="David" w:hAnsi="David" w:cs="David"/>
      <w:sz w:val="24"/>
      <w:szCs w:val="24"/>
    </w:rPr>
  </w:style>
  <w:style w:type="paragraph" w:customStyle="1" w:styleId="084A8D0F09AC41E58E6E3C2052F2B92D">
    <w:name w:val="084A8D0F09AC41E58E6E3C2052F2B92D"/>
    <w:rsid w:val="0065412F"/>
    <w:pPr>
      <w:bidi/>
    </w:pPr>
  </w:style>
  <w:style w:type="paragraph" w:customStyle="1" w:styleId="F62389D86E2542B8B6FC43D6EDFA6E50">
    <w:name w:val="F62389D86E2542B8B6FC43D6EDFA6E50"/>
    <w:rsid w:val="0065412F"/>
    <w:pPr>
      <w:bidi/>
    </w:pPr>
  </w:style>
  <w:style w:type="paragraph" w:customStyle="1" w:styleId="4DE87020D60C408F8C10A12B29D471CC">
    <w:name w:val="4DE87020D60C408F8C10A12B29D471CC"/>
    <w:rsid w:val="00C4609B"/>
    <w:pPr>
      <w:bidi/>
    </w:pPr>
  </w:style>
  <w:style w:type="paragraph" w:customStyle="1" w:styleId="F77E44586EE24C4E9F0187EF4F47D121">
    <w:name w:val="F77E44586EE24C4E9F0187EF4F47D121"/>
    <w:rsid w:val="00C4609B"/>
    <w:pPr>
      <w:bidi/>
    </w:pPr>
  </w:style>
  <w:style w:type="paragraph" w:customStyle="1" w:styleId="5FCBE3BA4E3844999B74E6167F4F1779">
    <w:name w:val="5FCBE3BA4E3844999B74E6167F4F1779"/>
    <w:rsid w:val="00C4609B"/>
    <w:pPr>
      <w:bidi/>
    </w:pPr>
  </w:style>
  <w:style w:type="paragraph" w:customStyle="1" w:styleId="CC4B62B69765455284556492213BB7E4">
    <w:name w:val="CC4B62B69765455284556492213BB7E4"/>
    <w:rsid w:val="00360059"/>
    <w:pPr>
      <w:bidi/>
    </w:pPr>
  </w:style>
  <w:style w:type="paragraph" w:customStyle="1" w:styleId="28AE292CF32F41E887A09CADF8B98836">
    <w:name w:val="28AE292CF32F41E887A09CADF8B98836"/>
    <w:rsid w:val="00360059"/>
    <w:pPr>
      <w:bidi/>
    </w:pPr>
  </w:style>
  <w:style w:type="paragraph" w:customStyle="1" w:styleId="3689C49EA93E49F6BF85250482F1D999">
    <w:name w:val="3689C49EA93E49F6BF85250482F1D999"/>
    <w:rsid w:val="00360059"/>
    <w:pPr>
      <w:bidi/>
    </w:pPr>
  </w:style>
  <w:style w:type="paragraph" w:customStyle="1" w:styleId="095E693B66E4406CA43203A60125871E">
    <w:name w:val="095E693B66E4406CA43203A60125871E"/>
    <w:rsid w:val="00360059"/>
    <w:pPr>
      <w:bidi/>
    </w:pPr>
  </w:style>
  <w:style w:type="paragraph" w:customStyle="1" w:styleId="B5103811EABC4CAEA7F9DA43863D54D1">
    <w:name w:val="B5103811EABC4CAEA7F9DA43863D54D1"/>
    <w:rsid w:val="00360059"/>
    <w:pPr>
      <w:bidi/>
    </w:pPr>
  </w:style>
  <w:style w:type="paragraph" w:customStyle="1" w:styleId="8B9221A50EBD473E9BA0A73ADCAAA810">
    <w:name w:val="8B9221A50EBD473E9BA0A73ADCAAA810"/>
    <w:rsid w:val="00360059"/>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SignatureDS>
  <dt_Signature>
    <UserUPN>022982425@GOV.IL</UserUPN>
    <FirstName>בן ציון</FirstName>
    <LastName>קבלר</LastName>
    <DisplayName>בן ציון קבלר</DisplayName>
    <SignatureGrafic>SUkqAGoUAACAP+BQOCQWDQeEQmFQuGQ2HQ+IRGJROKRWLReMRmNRuOR2PR+QSGRSOSSWTSeUSmVSuWS2XS+YTGZTOaTWbTecTmdTueT2fT+gUGhUOiUWjUekUmlUumU2nU+oVGpVOqVWrVesVmtVuuV2vV+wWGxWOyWWzWe0Wm1Wu2W23W+4XG5XO6XW7Xe8Xm9Xu+X2/X/AYHBYPCYXDYfEYnFYvGY3HY/IZHJZPKZXLZe6QECAP+BQOCQWDQeEQmFQuGQ2HQ+IRGJROKRWLReMRmNRuOR2PR+QSGRSOSSWTSeUSmVSuWS2XS+YTGZTOaTWbTecTmdTueT2fT+gUGhUOiUWjUekUmlUuLv1+0yoVGpVOqVWrVesQR/P1+P9cJ1MP8ShgMP8HAoEv8KAwGP9osVi1m5XO6XW7Xe8VhnsFev8UhgKv8AYPBYTBgDC4gNhIIP+uV285HJZPKZXLZeEv5/P9WptL4nQBwHA1/s1dLJ/tlrst/gXDYR8PR45jabXbbfcbmbGAnEfQYd/o82mh/vt8PeCttns3QAPCPt9vrddPqVZ7u10QOn9Xud2MqJDoPf4Ror+45mBBwH6TgI05nTvfH5TPN7F5alqcxHoI5P8kBqBx/lgT5CvnA0DoQdRvG88bEFOSxKoaRQ0DM0AXA0DLHH0fLLmiZplH+WZSFAxzjQRE6PHod53H+VRLEkf44jILx/hIC7GgcwglhyFx/lEUBOH+2R0xRIr5nqdp1n+CAErS4A/DAMKGlWThJtAJQbha4p8Q4yw8DKMcGn+DAIAef5nGKYkjNyfh9OkcZtm0f5kF6vpRksz45i5KQCAGAR/gDQNAUECyzn+EQOMCKQjiGf5oGGXJ/nyfB8H+zTNzXTMUSxHrgBODoOOKfMuoOSpDkBMR5nhFjLH4fp9n+A4CAIf4HgOA8BE8Tp/gyBoF0Awhek7CNNKYfx+Hsf5pGOYR/jOKQoH+IogB+f4ThAEJ/gmBcnNexAIAMxA0isKJ/k8TxNH+X5blsf5wGwax/ngdRzUszV7UxYt9U0ahimG0AAsIeR1SUhA3C8MDQC+JIlH+e55nm2zZNnQIAn+Zhdlugp1HKcR/gNWZ/hQCoIscrl9o8zSun0ezpHyelKncc8WGuZrmEaP5DH+Ow3DSf4cg6DtB4s4ACMIBoDT+IQchkf5OEUQh/kqQdUHkdx2Xs7d75RrmuoqFoSBE0A3jG4iCTa6QcA+E7QEAMwqIErbdOM5AWgkBF8ISNImCa0B4nGcOvIOe9KwUch/j8M0KhuGobLEEAPn+BE+zE4DgByD7GliUhPH+YxhF0f5sGkaB/nseTZ0vvPVMkgIgD/gUDgkFg0HhEJhULhkNh0PiERiUTikVi0XjEZh62Vapf4AkD/BwLBj/er0eb/eTudr/FwfEL/CQMBr/a7GY0anU7nkHfr7fT/eDjcUNdTqcMfkKFN5entPqEKfz/fr3fL/drkpKjTibf6GQaLf41F4sf4MAQCpQBpQAttvIA1Fz/H41Gb/R58OL/WCXS7/Za9WT/fL1eT/f2JxGKxNTqOPyGRyWTymVy2XzGZgwKAwGt6IRKIf7VZ7If4IAwFf4cDAXkzylOa2WzgT5fD4f4BkIrEgknh/PaAf4qEYixeOh+Kqj9qb6fNBk70oTveD/Ya3Wb/UqLsRpKpOf5nIpFf43EQjf4ZCwWf4JAlqDgMkpTHApf5OHAyf6TR6Hf6Okwf5jFwwZ3HSc5/nsebDnqeDquce7jwk2kKQrC0LwxDMNQ2jBblSUq3pAtwpiaJi3j6Mg2n+fh9n3DkXp6e57Hst5Kj+vaMH65j2gSmoEAKAZ/miXxdn+X5dF6f5IkORL7iIJCxhcFB/geBSSgDLDcyyAr3n+DwJgef4CpCKjxn+ThDj0f5smeZp/m6Zs3GSXsin8fTcMWgbkRhPk+z9P9AUDQSHRYfiGhYFL0REt4FgSBJ/meYpfUHSiJEySRKrecRpmlFbnwSeaUwMch/mQYZfn+TpKkyf44jWNh/ggB8w0XRYGtQf4Dy7WqQ14t1fH+Mgpigf5gFzJKgKvPNK2ZZtnWfaFoxyfx+n+VJSQCKInCUf4PgyDktLYSBEkYgp3HUdLc16kI2DEpx+XhaSohqFAVn+MosKcxCLG6bpxyMX9UEUQbRCqKYqxCkIHgMtiQYa3VugoBR/jSLwtn+U5L3KbpuGwf5WlKVC3giBlHn6fUIqmqYKgdWiQmiYxdH+ZRd5kS7Qn+JgfB1hK3A0DIMH+aBltNeWjaPpGk6UzE7quPw5jtcOe6nRZK6sf4Fayt4yigKaGnIcCklMTkQFuVBYH+bBpmqf8ZRoyp1nPBEjyKLwrDIf5HEK/xsGvtl4UM27cHmeLDoI5ipiHxWpkuS1ymSWZVVSRCxCWG67rStUsYbddf87LwMAraxIEVFeUOXasdWqxqGmoZppreGQXhUhJYFKVq3m0ac3ISxR2nYcx/hCDoPamWOx6X5PleX5nmnQcvggkBQF6okJYlCTrRmkZ5/heEoQerzy3HYdB3oSLgrCx8K382f4fBqHJ/3OdaeEKOy9/bYH9SyIQhBqP8RgfhBlYHW/QIAPwgPrVsSELQRAcD/FuKIR4/xei4FOP8NgYArNTBOBlMI5xvDdQmU8TAjxNFvCwD0GxDQ/BsVgyxR4uBUtoIYNUaA2mpKLAkAhILrHmw/iBEGISGR2vPhySEHoNQYj/FcKsURiEdjoHOv8OQbg0NTAPFlqcPiBjBFoLYt4NAPm+HwPcesUFqjoGkp0IwOAbtTCIDCN47x2DuIqHQMgYYFOfUWAMABagUAmdosADZrR/hBB+Dsf4kBBB4KovGLhDhrDOTcosEIEQDkCOUZAMgWw1lvFGIsPhEQcAmPsot9r+XPlpZ8BImorBPCciHLOWktZbFPRYP8C4DwHFvGYMQYZBR0jkG+P8NYVwhj/C2mVXLEJUEhDmHMNTsQPG+kiP8O4aQylvGeMQY5DjFDbGgNA9J6y3gFnQTYacOCCDuG+OUf4sROCeH+FIIwRh/gikMsCPxbgaAvXAsATAlhHD/HiO2OyiwSS8Ne4YyEqi3TXKg8MF5bxhC6FiQ0Uwo0QP6JCDAEBrg3hYCuzMYCRUdG4olLellLaXUvIGNYZZOVFggA6cYNAYptvtB4DZ/4xhci3H+OEbw2x/z9LeFdro/w8h8bwosMwYZpkIE2Io/yi07KGIaY5uK6RHiFLFR58Rqz5D/f9CsMgSwlmjGSMQf45RvjZigyoxQqhUigLeB4C5rnWBLB5AlRY9B4x2MrRCKFWjINAA0W91RDV+wiWooZ1lK6YWVstZeyo0hjKTWAEoGx+hzDiX+6wdNpSZAQl6osEoJSYj5NsP8OYbw0lvDwHJNRCBuJtLeM4ZIyh/oLJSIoQodR/grBSCcf4GgKAUamHUMQUj2gGAIW8VwnUA2Rk0nshovbuVHAEkFMZbhwjZbYQQFIKD7ALJCP1eNhXP2UJ4AcAyj1F2Nsxfe/F+b9EPG6MQ0zwJ4EIHSOJ4NhgZAwiWPse6LiCBoqiW8DoHSYiuFMR5dsVwcAnuQsAJwSa1huDA3gZ4wycj9tfNcbQ2K5ARVkW8ao0hnEFq6QkbY12PBfCjBtRYGAHqPHUNwbhCQ+BiVgosco3hvGSEMIKsJIQSAXAinoqI9B6G4YcW++F+8tZby5fkXgrW0WGA4BkDo/xyL+H+MEXQxR/hWCDIoATnzdFuAcy0f4RwZr2GQLcV9QxtseHqO98xCHAFCQcP8OoaQ5j/AwBZoKi1dJBGILeGhA7NVuh0BDKJ6j2KLS5dMYMTXTFBIYPxT4Akss/AyP+MqESMOsGUMoZbUxumkMkMkZOMVgZZy7r3X2v3lILjOFUJ7XqxNTCEDc/QzBhRgA0AszyixbCoMGRQbO1x/huDYiqwywAzBafUPdUJCRiC2oysAHoL7kCcEYIQf+CozkYFWJ97MqEshiDM3gTImXs0nmCLcXKqBTigckIEQAglcxaWAJ4S0EzKiWEsV5RYJlZwj2BxcnhAYA/4FA4JBYNB4RCYVC4ZDYdD4hEYlE4pFYtE39A3y+X4/3ZH3+o1GqX+JhIKX+BAEBH+AJdLZeFwcDX+vlYo3+8Ha53++nw+H+/qFBSwSyFMAA/2q0WxCaFGWi0Gi/wgDgfSH+DQQBn+IA2Gn+ThwLn+22SyH+/X2+4irU0lawGAmB6DQ4vDW+y2I/w2FwtWJdScDgJfgwqEgg/0sgTo/32+aBd4objdjcGYCoUclm85nc9n9BodFo9JpdNp9RqYi4XDPF4tF2/y2Wi6/xmMxu/wDu8JgsLLysTCW/2+1WndYzFDOWSlWGax2dCR8PR9WBGHQ2/2KtlddX7ArtnDeYC9WCOPKPqoHT3+9nY5H+t1OnH+kEYhPr9n+n0wmH+d5yHE5D1IWBQFAcrBVk8TUCQbB0HwhCMJQnCkKvUeB3Hif5smma5/kGPhBH+FIJLA3YAqwCgIAkf4Qg+EB/h/GR/hqFgYt6roOA8f51HAcDwOSzhHkEQCsGoZxrO0X5gN03gGgWBZ/miXxbwG1IjiA6rBiCHwaQtL6JHYdZ3qwAQAqSfk0zBNc2TbN03zhOLRu/D48kSf4hB6H5/heFQWybFDBgoACuBoFYYH+UpQpwcJum8gpMk6nAG0pHBADSNCeo20xBj8PasAOAIBKwByXnadJ0Qcfx+O+DkDKwQA/DvOU4gqCoMLiCy/rrWle19X9gWDYSELWjJ0nSdZ/mkZxqH+Q5AkWf4VBKFVAKwCIEq4IYgqOUpIksf56nWdign6772IId54Hkf5KEoTp/gGAYGKwBCXlAR073RAheleU16gHUZsmeZkrQgeJ4Q1E8E0XYcJyIQ0cHMbps4di2L4xjONIsbxtWSUhOFQf4xi0Mh/sOC8m1GwbBiw4LtF4XR/sge2DIcdBznmf42DUPh/gQBEo5Yl4F6Af5rGgaULHwe2dAOAoCn+VZNPpNZrGnZuhqScBtm5jcCJdQKXi8LQsa/s+0bTtUImkZ5qn+R5GQYOo3jwf4OgvHeF60f4cho3IrioK5/nGbNHn9c0gMkaxrYqGYTBtHDB5Bf9zTptcCFSUJSKwAoB6ifR9cvzDJGubZx2swYahgFiB9H0nYdj2W1Hue6MkcRF4JMlABgClm+MGDAFwQUpOPobhuUefp+IzfbPvYIAgCR1LfqSNYrCyf5uGxivZweOQtisrAPA5GHne8hxCkPaO+AOl57Hqen0fn+n6wh7dHlqWBZn+IIfhQWs3t6o/wWAqdaGqBA/xlDCGKWlxKDT2DBF6MMf4LQUAvRwCEC52RvjZSS+d+yDQUmHKwC8FoMmbPPIyIwPojk2HsLegwBMM0cBZCsZpy0IYdQ7h4Qw5KGENC2FalUEIIARj/AeA0xLwCXgPicP8MAYQwj/G7FVmY+B8wpNSXYdg6h2xQCa9kBgCmhQDCCDkHo/xsDROO4h18PUIAJAQXQwYRwiPTNKkGOZdAbgpdaPMeLOjSw5HhIUf4aw1hwH+1Arhg0zlJA+Bcq45hxDfjhJeTD6BwjaHSP8RQiRGj/CQEZ8UAjfSnKwHINgaR/jDGCMEf6aSOprHiO8oAgxAiHH+BEB7KW+LZK4G5TC4V1yZTeAeZBWBTiaE2aodg5xzI0BOCRUABQEj/DQGoN5+xMTNGuNdrwuhdi/H+KkUgrR/iGEMncQIgURHUCM9SVBgwbAxdaPceo9ZjT7n4w5+JQBvDdR/FIMw/0DRlnmS8A01h/giocP8QohBCn/HcmSECBB+D7O+gE+AuRZDLH+CgE6N45AKRwBQCQEx/guBWtWgLFXlxvn6l8b41htI4HWOKaMEHEjSGQkwEQHwPj/AnElyUA4mFJAe0Uf4FwJgRJCJEP4/5ADwi1TOrFWUHjbG+fAOAcA5VNA0jCUyOAMAemoI0Rojx/jaGsN2q6DxxDii+I8RYnh/hnDAG0lIAZGwDAsBQCteQzBjbgJASEVBsteovVpOAgg8qfMGBkCBNLGoSPYP4x4/xzDcOOPc94/xyDbaU4UaBPR4ydsyUOy9jrXWvM4hifQyxljNH+y4Mo/0zMrqQS+OQCB/gxBjCgZyzIHLnPCZ8e8WXCDjk6N0bh8BvjfHKfEWsFAhA8C/Q0DTkTd28lQAsApXAVApJQLMVc6HlkdtbbBXw+h8lsrKIkP7Eb3X3vwr8gIIA/4FA4JBYNB4RCGAxGi/ysVi2/w2GRE/wDF3+AI1GY3GgBHI+j0Skn+4nE5X+/pVCZZAmu2nW/1qsmG/0qkVS/yeTis/yAPiI/xSJRi/wqEA5FoxHpBTaZT42DQWC3+dzidX+u1wuZTK5bX7BYbFY7JZbNZ7RaZYez2hKaBQFH3m8Hhartd7xeb1e75fb9f8BgcFgmczme/xMIBm/wFjaUAadHclH6hlMnTYvkMzj85m83lcjHw0Ggw/x3p3+NhsNZ8QCA/yDsX+TCOTX+sFQtH+9Hc9H+/eBXX9wuJKuHg+RyeVyGszWk/3M4HJZEmjkrTQUBgK/2yz2Py/B4fF4/J5fN5/Fxn+bzea9D7zWbjm/1os1n9Fpulr+fxulyWpcP6f5UFQUh/lLBB/l6XZepkWhan+W8HtuWBYH+XRbq4ZZjmUf5sGmap/nedy6n4fJ+OIgzjvRFkWxcu5hFzBqmCqKosH+bhwne3Z6nuf4chyHymrij5xG8bUXyTJUlyZJsnSY9Uoq9J8qSrK0rq+bZpGWf4JgYA73qYOQyRufh9HxLE0zVNc2TbN03zhOM5Lsfx+RQZRkmMkpuGylM7TnQFA0FQdCULQ1D0RRNFUXRlG0dR9IUjSVJ0pStLUvTFM01TdOU7T1P1BUNRVHUlS1NU9UVTVVV1YhCAgBgAAAAAQAAAGAAAAABAAAACAAIAAgACACuAAAAOgMAAOQHAABaBgAA+wEAAAgAAAC2AAAA8AMAANQLAAAuEgAAEAD+AAQAAQAAAAAAAAAAAQMAAQAAAM8AAAABAQMAAQAAAEIAAAACAQMABAAAADoUAAADAQMAAQAAAAUAAAAGAQMAAQAAAAIAAAARAQQABQAAAFYUAAAVAQMAAQAAAAQAAAAWAQQAAQAAAA4AAAAXAQQABQAAAEIUAAAaAQUAAQAAACoUAAAbAQUAAQAAADIUAAAcAQMAAQAAAAEAAAAoAQMAAQAAAAIAAAA9AQMAAQAAAAEAAABSAQMAAQAAAAIAAAAAAAAA</SignatureGrafic>
    <RoleID>11</RoleID>
    <TitleOrRoleName>שופט</TitleOrRoleName>
    <OrdinalNumber>1</OrdinalNumber>
  </dt_Signature>
</SignatureDS>
</file>

<file path=customXml/item2.xml><?xml version="1.0" encoding="utf-8"?>
<NewDataSet/>
</file>

<file path=customXml/item3.xml><?xml version="1.0" encoding="utf-8"?>
<NewDataSet/>
</file>

<file path=customXml/item4.xml><?xml version="1.0" encoding="utf-8"?>
<NewDataSet/>
</file>

<file path=customXml/item5.xml><?xml version="1.0" encoding="utf-8"?>
<SignatureDS>
  <dt_Signature>
    <UserUPN>022982425@GOV.IL</UserUPN>
    <FirstName>בן ציון</FirstName>
    <LastName>קבלר</LastName>
    <DisplayName>בן ציון קבלר</DisplayName>
    <SignatureGrafic>SUkqAGoUAACAP+BQOCQWDQeEQmFQuGQ2HQ+IRGJROKRWLReMRmNRuOR2PR+QSGRSOSSWTSeUSmVSuWS2XS+YTGZTOaTWbTecTmdTueT2fT+gUGhUOiUWjUekUmlUumU2nU+oVGpVOqVWrVesVmtVuuV2vV+wWGxWOyWWzWe0Wm1Wu2W23W+4XG5XO6XW7Xe8Xm9Xu+X2/X/AYHBYPCYXDYfEYnFYvGY3HY/IZHJZPKZXLZe6QECAP+BQOCQWDQeEQmFQuGQ2HQ+IRGJROKRWLReMRmNRuOR2PR+QSGRSOSSWTSeUSmVSuWS2XS+YTGZTOaTWbTecTmdTueT2fT+gUGhUOiUWjUekUmlUuLv1+0yoVGpVOqVWrVesQR/P1+P9cJ1MP8ShgMP8HAoEv8KAwGP9osVi1m5XO6XW7Xe8VhnsFev8UhgKv8AYPBYTBgDC4gNhIIP+uV285HJZPKZXLZeEv5/P9WptL4nQBwHA1/s1dLJ/tlrst/gXDYR8PR45jabXbbfcbmbGAnEfQYd/o82mh/vt8PeCttns3QAPCPt9vrddPqVZ7u10QOn9Xud2MqJDoPf4Ror+45mBBwH6TgI05nTvfH5TPN7F5alqcxHoI5P8kBqBx/lgT5CvnA0DoQdRvG88bEFOSxKoaRQ0DM0AXA0DLHH0fLLmiZplH+WZSFAxzjQRE6PHod53H+VRLEkf44jILx/hIC7GgcwglhyFx/lEUBOH+2R0xRIr5nqdp1n+CAErS4A/DAMKGlWThJtAJQbha4p8Q4yw8DKMcGn+DAIAef5nGKYkjNyfh9OkcZtm0f5kF6vpRksz45i5KQCAGAR/gDQNAUECyzn+EQOMCKQjiGf5oGGXJ/nyfB8H+zTNzXTMUSxHrgBODoOOKfMuoOSpDkBMR5nhFjLH4fp9n+A4CAIf4HgOA8BE8Tp/gyBoF0Awhek7CNNKYfx+Hsf5pGOYR/jOKQoH+IogB+f4ThAEJ/gmBcnNexAIAMxA0isKJ/k8TxNH+X5blsf5wGwax/ngdRzUszV7UxYt9U0ahimG0AAsIeR1SUhA3C8MDQC+JIlH+e55nm2zZNnQIAn+Zhdlugp1HKcR/gNWZ/hQCoIscrl9o8zSun0ezpHyelKncc8WGuZrmEaP5DH+Ow3DSf4cg6DtB4s4ACMIBoDT+IQchkf5OEUQh/kqQdUHkdx2Xs7d75RrmuoqFoSBE0A3jG4iCTa6QcA+E7QEAMwqIErbdOM5AWgkBF8ISNImCa0B4nGcOvIOe9KwUch/j8M0KhuGobLEEAPn+BE+zE4DgByD7GliUhPH+YxhF0f5sGkaB/nseTZ0vvPVMkgIgD/gUDgkFg0HhEJhULhkNh0PiERiUTikVi0XjEZh62Vapf4AkD/BwLBj/er0eb/eTudr/FwfEL/CQMBr/a7GY0anU7nkHfr7fT/eDjcUNdTqcMfkKFN5entPqEKfz/fr3fL/drkpKjTibf6GQaLf41F4sf4MAQCpQBpQAttvIA1Fz/H41Gb/R58OL/WCXS7/Za9WT/fL1eT/f2JxGKxNTqOPyGRyWTymVy2XzGZgwKAwGt6IRKIf7VZ7If4IAwFf4cDAXkzylOa2WzgT5fD4f4BkIrEgknh/PaAf4qEYixeOh+Kqj9qb6fNBk70oTveD/Ya3Wb/UqLsRpKpOf5nIpFf43EQjf4ZCwWf4JAlqDgMkpTHApf5OHAyf6TR6Hf6Okwf5jFwwZ3HSc5/nsebDnqeDquce7jwk2kKQrC0LwxDMNQ2jBblSUq3pAtwpiaJi3j6Mg2n+fh9n3DkXp6e57Hst5Kj+vaMH65j2gSmoEAKAZ/miXxdn+X5dF6f5IkORL7iIJCxhcFB/geBSSgDLDcyyAr3n+DwJgef4CpCKjxn+ThDj0f5smeZp/m6Zs3GSXsin8fTcMWgbkRhPk+z9P9AUDQSHRYfiGhYFL0REt4FgSBJ/meYpfUHSiJEySRKrecRpmlFbnwSeaUwMch/mQYZfn+TpKkyf44jWNh/ggB8w0XRYGtQf4Dy7WqQ14t1fH+Mgpigf5gFzJKgKvPNK2ZZtnWfaFoxyfx+n+VJSQCKInCUf4PgyDktLYSBEkYgp3HUdLc16kI2DEpx+XhaSohqFAVn+MosKcxCLG6bpxyMX9UEUQbRCqKYqxCkIHgMtiQYa3VugoBR/jSLwtn+U5L3KbpuGwf5WlKVC3giBlHn6fUIqmqYKgdWiQmiYxdH+ZRd5kS7Qn+JgfB1hK3A0DIMH+aBltNeWjaPpGk6UzE7quPw5jtcOe6nRZK6sf4Fayt4yigKaGnIcCklMTkQFuVBYH+bBpmqf8ZRoyp1nPBEjyKLwrDIf5HEK/xsGvtl4UM27cHmeLDoI5ipiHxWpkuS1ymSWZVVSRCxCWG67rStUsYbddf87LwMAraxIEVFeUOXasdWqxqGmoZppreGQXhUhJYFKVq3m0ac3ISxR2nYcx/hCDoPamWOx6X5PleX5nmnQcvggkBQF6okJYlCTrRmkZ5/heEoQerzy3HYdB3oSLgrCx8K382f4fBqHJ/3OdaeEKOy9/bYH9SyIQhBqP8RgfhBlYHW/QIAPwgPrVsSELQRAcD/FuKIR4/xei4FOP8NgYArNTBOBlMI5xvDdQmU8TAjxNFvCwD0GxDQ/BsVgyxR4uBUtoIYNUaA2mpKLAkAhILrHmw/iBEGISGR2vPhySEHoNQYj/FcKsURiEdjoHOv8OQbg0NTAPFlqcPiBjBFoLYt4NAPm+HwPcesUFqjoGkp0IwOAbtTCIDCN47x2DuIqHQMgYYFOfUWAMABagUAmdosADZrR/hBB+Dsf4kBBB4KovGLhDhrDOTcosEIEQDkCOUZAMgWw1lvFGIsPhEQcAmPsot9r+XPlpZ8BImorBPCciHLOWktZbFPRYP8C4DwHFvGYMQYZBR0jkG+P8NYVwhj/C2mVXLEJUEhDmHMNTsQPG+kiP8O4aQylvGeMQY5DjFDbGgNA9J6y3gFnQTYacOCCDuG+OUf4sROCeH+FIIwRh/gikMsCPxbgaAvXAsATAlhHD/HiO2OyiwSS8Ne4YyEqi3TXKg8MF5bxhC6FiQ0Uwo0QP6JCDAEBrg3hYCuzMYCRUdG4olLellLaXUvIGNYZZOVFggA6cYNAYptvtB4DZ/4xhci3H+OEbw2x/z9LeFdro/w8h8bwosMwYZpkIE2Io/yi07KGIaY5uK6RHiFLFR58Rqz5D/f9CsMgSwlmjGSMQf45RvjZigyoxQqhUigLeB4C5rnWBLB5AlRY9B4x2MrRCKFWjINAA0W91RDV+wiWooZ1lK6YWVstZeyo0hjKTWAEoGx+hzDiX+6wdNpSZAQl6osEoJSYj5NsP8OYbw0lvDwHJNRCBuJtLeM4ZIyh/oLJSIoQodR/grBSCcf4GgKAUamHUMQUj2gGAIW8VwnUA2Rk0nshovbuVHAEkFMZbhwjZbYQQFIKD7ALJCP1eNhXP2UJ4AcAyj1F2Nsxfe/F+b9EPG6MQ0zwJ4EIHSOJ4NhgZAwiWPse6LiCBoqiW8DoHSYiuFMR5dsVwcAnuQsAJwSa1huDA3gZ4wycj9tfNcbQ2K5ARVkW8ao0hnEFq6QkbY12PBfCjBtRYGAHqPHUNwbhCQ+BiVgosco3hvGSEMIKsJIQSAXAinoqI9B6G4YcW++F+8tZby5fkXgrW0WGA4BkDo/xyL+H+MEXQxR/hWCDIoATnzdFuAcy0f4RwZr2GQLcV9QxtseHqO98xCHAFCQcP8OoaQ5j/AwBZoKi1dJBGILeGhA7NVuh0BDKJ6j2KLS5dMYMTXTFBIYPxT4Akss/AyP+MqESMOsGUMoZbUxumkMkMkZOMVgZZy7r3X2v3lILjOFUJ7XqxNTCEDc/QzBhRgA0AszyixbCoMGRQbO1x/huDYiqwywAzBafUPdUJCRiC2oysAHoL7kCcEYIQf+CozkYFWJ97MqEshiDM3gTImXs0nmCLcXKqBTigckIEQAglcxaWAJ4S0EzKiWEsV5RYJlZwj2BxcnhAYA/4FA4JBYNB4RCYVC4ZDYdD4hEYlE4pFYtE39A3y+X4/3ZH3+o1GqX+JhIKX+BAEBH+AJdLZeFwcDX+vlYo3+8Ha53++nw+H+/qFBSwSyFMAA/2q0WxCaFGWi0Gi/wgDgfSH+DQQBn+IA2Gn+ThwLn+22SyH+/X2+4irU0lawGAmB6DQ4vDW+y2I/w2FwtWJdScDgJfgwqEgg/0sgTo/32+aBd4objdjcGYCoUclm85nc9n9BodFo9JpdNp9RqYi4XDPF4tF2/y2Wi6/xmMxu/wDu8JgsLLysTCW/2+1WndYzFDOWSlWGax2dCR8PR9WBGHQ2/2KtlddX7ArtnDeYC9WCOPKPqoHT3+9nY5H+t1OnH+kEYhPr9n+n0wmH+d5yHE5D1IWBQFAcrBVk8TUCQbB0HwhCMJQnCkKvUeB3Hif5smma5/kGPhBH+FIJLA3YAqwCgIAkf4Qg+EB/h/GR/hqFgYt6roOA8f51HAcDwOSzhHkEQCsGoZxrO0X5gN03gGgWBZ/miXxbwG1IjiA6rBiCHwaQtL6JHYdZ3qwAQAqSfk0zBNc2TbN03zhOLRu/D48kSf4hB6H5/heFQWybFDBgoACuBoFYYH+UpQpwcJum8gpMk6nAG0pHBADSNCeo20xBj8PasAOAIBKwByXnadJ0Qcfx+O+DkDKwQA/DvOU4gqCoMLiCy/rrWle19X9gWDYSELWjJ0nSdZ/mkZxqH+Q5AkWf4VBKFVAKwCIEq4IYgqOUpIksf56nWdign6772IId54Hkf5KEoTp/gGAYGKwBCXlAR073RAheleU16gHUZsmeZkrQgeJ4Q1E8E0XYcJyIQ0cHMbps4di2L4xjONIsbxtWSUhOFQf4xi0Mh/sOC8m1GwbBiw4LtF4XR/sge2DIcdBznmf42DUPh/gQBEo5Yl4F6Af5rGgaULHwe2dAOAoCn+VZNPpNZrGnZuhqScBtm5jcCJdQKXi8LQsa/s+0bTtUImkZ5qn+R5GQYOo3jwf4OgvHeF60f4cho3IrioK5/nGbNHn9c0gMkaxrYqGYTBtHDB5Bf9zTptcCFSUJSKwAoB6ifR9cvzDJGubZx2swYahgFiB9H0nYdj2W1Hue6MkcRF4JMlABgClm+MGDAFwQUpOPobhuUefp+IzfbPvYIAgCR1LfqSNYrCyf5uGxivZweOQtisrAPA5GHne8hxCkPaO+AOl57Hqen0fn+n6wh7dHlqWBZn+IIfhQWs3t6o/wWAqdaGqBA/xlDCGKWlxKDT2DBF6MMf4LQUAvRwCEC52RvjZSS+d+yDQUmHKwC8FoMmbPPIyIwPojk2HsLegwBMM0cBZCsZpy0IYdQ7h4Qw5KGENC2FalUEIIARj/AeA0xLwCXgPicP8MAYQwj/G7FVmY+B8wpNSXYdg6h2xQCa9kBgCmhQDCCDkHo/xsDROO4h18PUIAJAQXQwYRwiPTNKkGOZdAbgpdaPMeLOjSw5HhIUf4aw1hwH+1Arhg0zlJA+Bcq45hxDfjhJeTD6BwjaHSP8RQiRGj/CQEZ8UAjfSnKwHINgaR/jDGCMEf6aSOprHiO8oAgxAiHH+BEB7KW+LZK4G5TC4V1yZTeAeZBWBTiaE2aodg5xzI0BOCRUABQEj/DQGoN5+xMTNGuNdrwuhdi/H+KkUgrR/iGEMncQIgURHUCM9SVBgwbAxdaPceo9ZjT7n4w5+JQBvDdR/FIMw/0DRlnmS8A01h/giocP8QohBCn/HcmSECBB+D7O+gE+AuRZDLH+CgE6N45AKRwBQCQEx/guBWtWgLFXlxvn6l8b41htI4HWOKaMEHEjSGQkwEQHwPj/AnElyUA4mFJAe0Uf4FwJgRJCJEP4/5ADwi1TOrFWUHjbG+fAOAcA5VNA0jCUyOAMAemoI0Rojx/jaGsN2q6DxxDii+I8RYnh/hnDAG0lIAZGwDAsBQCteQzBjbgJASEVBsteovVpOAgg8qfMGBkCBNLGoSPYP4x4/xzDcOOPc94/xyDbaU4UaBPR4ydsyUOy9jrXWvM4hifQyxljNH+y4Mo/0zMrqQS+OQCB/gxBjCgZyzIHLnPCZ8e8WXCDjk6N0bh8BvjfHKfEWsFAhA8C/Q0DTkTd28lQAsApXAVApJQLMVc6HlkdtbbBXw+h8lsrKIkP7Eb3X3vwr8gIIA/4FA4JBYNB4RCGAxGi/ysVi2/w2GRE/wDF3+AI1GY3GgBHI+j0Skn+4nE5X+/pVCZZAmu2nW/1qsmG/0qkVS/yeTis/yAPiI/xSJRi/wqEA5FoxHpBTaZT42DQWC3+dzidX+u1wuZTK5bX7BYbFY7JZbNZ7RaZYez2hKaBQFH3m8Hhartd7xeb1e75fb9f8BgcFgmczme/xMIBm/wFjaUAadHclH6hlMnTYvkMzj85m83lcjHw0Ggw/x3p3+NhsNZ8QCA/yDsX+TCOTX+sFQtH+9Hc9H+/eBXX9wuJKuHg+RyeVyGszWk/3M4HJZEmjkrTQUBgK/2yz2Py/B4fF4/J5fN5/Fxn+bzea9D7zWbjm/1os1n9Fpulr+fxulyWpcP6f5UFQUh/lLBB/l6XZepkWhan+W8HtuWBYH+XRbq4ZZjmUf5sGmap/nedy6n4fJ+OIgzjvRFkWxcu5hFzBqmCqKosH+bhwne3Z6nuf4chyHymrij5xG8bUXyTJUlyZJsnSY9Uoq9J8qSrK0rq+bZpGWf4JgYA73qYOQyRufh9HxLE0zVNc2TbN03zhOM5Lsfx+RQZRkmMkpuGylM7TnQFA0FQdCULQ1D0RRNFUXRlG0dR9IUjSVJ0pStLUvTFM01TdOU7T1P1BUNRVHUlS1NU9UVTVVV1YhCAgBgAAAAAQAAAGAAAAABAAAACAAIAAgACACuAAAAOgMAAOQHAABaBgAA+wEAAAgAAAC2AAAA8AMAANQLAAAuEgAAEAD+AAQAAQAAAAAAAAAAAQMAAQAAAM8AAAABAQMAAQAAAEIAAAACAQMABAAAADoUAAADAQMAAQAAAAUAAAAGAQMAAQAAAAIAAAARAQQABQAAAFYUAAAVAQMAAQAAAAQAAAAWAQQAAQAAAA4AAAAXAQQABQAAAEIUAAAaAQUAAQAAACoUAAAbAQUAAQAAADIUAAAcAQMAAQAAAAEAAAAoAQMAAQAAAAIAAAA9AQMAAQAAAAEAAABSAQMAAQAAAAIAAAAAAAAA</SignatureGrafic>
    <RoleID>11</RoleID>
    <TitleOrRoleName>שופט</TitleOrRoleName>
    <OrdinalNumber>1</OrdinalNumber>
  </dt_Signature>
</SignatureDS>
</file>

<file path=customXml/item6.xml><?xml version="1.0" encoding="utf-8"?>
<NewDataSet/>
</file>

<file path=customXml/item7.xml><?xml version="1.0" encoding="utf-8"?>
<MeetingDS>
  <dt_Meeting>
    <MeetingID>87311468</MeetingID>
    <MeetingDate>2023-05-08T00:00:00+03:00</MeetingDate>
    <StartTime>11:30     </StartTime>
    <FinishTime>11:30     </FinishTime>
    <AllDayEvent>false</AllDayEvent>
    <Label>0</Label>
    <ShowTimeAs>0</ShowTimeAs>
    <Remark/>
    <MeetingTypeID>1</MeetingTypeID>
    <UserID>057151433@GOV.IL</UserID>
    <ChangeDate>2023-04-27T13:44:34.48+03:00</ChangeDate>
    <MeetingMode>1</MeetingMode>
    <IsVCMeeting>false</IsVCMeeting>
  </dt_Meeting>
  <dt_MeetingUser>
    <MeetingID>87311468</MeetingID>
    <UserID>022982425@GOV.IL</UserID>
    <ExchangeGUID>4a87710a-ccf6-476f-b381-415aa62984f4.eml</ExchangeGUID>
    <OrdinalNumberID>0</OrdinalNumberID>
  </dt_MeetingUser>
  <dt_Sitting>
    <SittingID>95079521</SittingID>
    <MeetingID>87311468</MeetingID>
    <SittingTypeID>15</SittingTypeID>
    <CourtID>37</CourtID>
    <ActivatingMethodID>2</ActivatingMethodID>
    <SittingActivityStatusID>1</SittingActivityStatusID>
    <ChangeDate>2023-04-27T13:44:15.497+03:00</ChangeDate>
    <UserID>057151433@GOV.IL</UserID>
    <StartTime>11:30     </StartTime>
    <FinishTime>11:30     </FinishTime>
    <Remark/>
    <OrdinalNumber>0</OrdinalNumber>
    <RemarkSittingType>ע"י ב"כ עו"ד עבד אבו עמאר</RemarkSittingType>
    <CreateDate>2023-04-27T13:44:15.42+03:00</CreateDate>
    <ProtocolSubjectID>0</ProtocolSubjectID>
    <CourtDisplayName>בית משפט לנוער בבית משפט השלום ברחובות</CourtDisplayName>
    <IsProtocolFirst>0</IsProtocolFirst>
    <IsProtocolNotFirst>true</IsProtocolNotFirst>
    <ReadingDate>06/03/2023</ReadingDate>
    <ReadingTime>12:00</ReadingTime>
    <AccusedAnswerDate/>
    <AccusedAnswerTime/>
    <ProofDate>30/03/2023</ProofDate>
    <ProofTime>12:00</ProofTime>
    <CourtAddress>רוז'נסקי 9 רחובות</CourtAddress>
    <IsTitleCaseExists>0</IsTitleCaseExists>
    <ProtocolSubject/>
    <CaseTypeID>10048</CaseTypeID>
  </dt_Sitting>
  <dt_SittingCase>
    <SittingCaseID>96409741</SittingCaseID>
    <SittingID>95079521</SittingID>
    <CaseID>79802995</CaseID>
    <CaseDisplayIdentifier>11130-12-22</CaseDisplayIdentifier>
    <CaseName>מדינת ישראל נ' שחרורי(קטין)</CaseName>
    <CaseTypeDesc>ת"פ</CaseTypeDesc>
    <CaseLinkType>-1</CaseLinkType>
  </dt_SittingCase>
  <dt_SittingCase>
    <SittingCaseID>-2</SittingCaseID>
    <SittingID>95079521</SittingID>
    <CaseID>79794047</CaseID>
    <CaseDisplayIdentifier>3225-12-22</CaseDisplayIdentifier>
    <CaseName>מדינת ישראל נ' שחרורי(קטין)</CaseName>
    <CaseTypeDesc>מ"י</CaseTypeDesc>
    <CaseLinkType>10</CaseLinkType>
  </dt_SittingCase>
  <dt_SittingCase>
    <SittingCaseID>-3</SittingCaseID>
    <SittingID>95079521</SittingID>
    <CaseID>79803013</CaseID>
    <CaseDisplayIdentifier>11147-12-22</CaseDisplayIdentifier>
    <CaseName>מדינת ישראל נ' שחרורי(קטין)</CaseName>
    <CaseTypeDesc>מ"ת</CaseTypeDesc>
    <CaseLinkType>10</CaseLinkType>
  </dt_SittingCase>
  <dt_Case>
    <CaseName>מדינת ישראל נ' שחרורי(קטין)</CaseName>
  </dt_Case>
  <dt_CasePartyA>
    <CasePartyID>248859047</CasePartyID>
    <GroupPartyAlias>מאשימה</GroupPartyAlias>
    <PartyAliasID>11</PartyAliasID>
    <OrdinalNumber/>
    <FullName>מדינת ישראל</FullName>
    <FullNameAndRoleName>מדינת ישראל</FullNameAndRoleName>
    <FirstName/>
    <LastName>מדינת ישראל</LastName>
    <RoleName>מאשימה 1</RoleName>
    <TypeIdentifier>מדינת ישראל </TypeIdentifier>
    <AuthenticationNumber/>
    <CasePartyTypeID>1</CasePartyTypeID>
    <IsPublicationProhibited>false</IsPublicationProhibited>
  </dt_CasePartyA>
  <dt_CasePartyB>
    <CasePartyID>248859049</CasePartyID>
    <GroupPartyAlias>נאשמים</GroupPartyAlias>
    <PartyAliasID>13</PartyAliasID>
    <OrdinalNumber/>
    <FullName>עבד אלכרים שחרורי (קטין)</FullName>
    <FullNameAndRoleName>עבד אלכרים שחרורי (קטין)</FullNameAndRoleName>
    <FirstName>עבד אלכרים</FirstName>
    <LastName>שחרורי</LastName>
    <RoleName>נאשם 1</RoleName>
    <TypeIdentifier>תושבי איו"ש</TypeIdentifier>
    <AuthenticationNumber>422178566</AuthenticationNumber>
    <CasePartyTypeID>1</CasePartyTypeID>
    <IsPublicationProhibited>false</IsPublicationProhibited>
  </dt_CasePartyB>
  <UserMetaData>
    <UserPrincipalName/>
    <DisplayName>שופט בן ציון קבלר</DisplayName>
    <UserIdentity>1</UserIdentity>
    <JudgeRoleName>שופט</JudgeRoleName>
  </UserMetaData>
  <dt_ExternalCase>
    <ExternalCaseID>72553853</ExternalCaseID>
    <ExternalCaseNumber>543685/2022</ExternalCaseNumber>
    <ExternalCaseTypeID>29</ExternalCaseTypeID>
    <ExternalCaseType>מספר פל"א</ExternalCaseType>
  </dt_ExternalCase>
</MeetingDS>
</file>

<file path=customXml/item8.xml><?xml version="1.0" encoding="utf-8"?>
<SignatureDS>
  <dt_Signature>
    <UserUPN>022982425@GOV.IL</UserUPN>
    <FirstName>בן ציון</FirstName>
    <LastName>קבלר</LastName>
    <DisplayName>בן ציון קבלר</DisplayName>
    <SignatureGrafic>SUkqAGoUAACAP+BQOCQWDQeEQmFQuGQ2HQ+IRGJROKRWLReMRmNRuOR2PR+QSGRSOSSWTSeUSmVSuWS2XS+YTGZTOaTWbTecTmdTueT2fT+gUGhUOiUWjUekUmlUumU2nU+oVGpVOqVWrVesVmtVuuV2vV+wWGxWOyWWzWe0Wm1Wu2W23W+4XG5XO6XW7Xe8Xm9Xu+X2/X/AYHBYPCYXDYfEYnFYvGY3HY/IZHJZPKZXLZe6QECAP+BQOCQWDQeEQmFQuGQ2HQ+IRGJROKRWLReMRmNRuOR2PR+QSGRSOSSWTSeUSmVSuWS2XS+YTGZTOaTWbTecTmdTueT2fT+gUGhUOiUWjUekUmlUuLv1+0yoVGpVOqVWrVesQR/P1+P9cJ1MP8ShgMP8HAoEv8KAwGP9osVi1m5XO6XW7Xe8VhnsFev8UhgKv8AYPBYTBgDC4gNhIIP+uV285HJZPKZXLZeEv5/P9WptL4nQBwHA1/s1dLJ/tlrst/gXDYR8PR45jabXbbfcbmbGAnEfQYd/o82mh/vt8PeCttns3QAPCPt9vrddPqVZ7u10QOn9Xud2MqJDoPf4Ror+45mBBwH6TgI05nTvfH5TPN7F5alqcxHoI5P8kBqBx/lgT5CvnA0DoQdRvG88bEFOSxKoaRQ0DM0AXA0DLHH0fLLmiZplH+WZSFAxzjQRE6PHod53H+VRLEkf44jILx/hIC7GgcwglhyFx/lEUBOH+2R0xRIr5nqdp1n+CAErS4A/DAMKGlWThJtAJQbha4p8Q4yw8DKMcGn+DAIAef5nGKYkjNyfh9OkcZtm0f5kF6vpRksz45i5KQCAGAR/gDQNAUECyzn+EQOMCKQjiGf5oGGXJ/nyfB8H+zTNzXTMUSxHrgBODoOOKfMuoOSpDkBMR5nhFjLH4fp9n+A4CAIf4HgOA8BE8Tp/gyBoF0Awhek7CNNKYfx+Hsf5pGOYR/jOKQoH+IogB+f4ThAEJ/gmBcnNexAIAMxA0isKJ/k8TxNH+X5blsf5wGwax/ngdRzUszV7UxYt9U0ahimG0AAsIeR1SUhA3C8MDQC+JIlH+e55nm2zZNnQIAn+Zhdlugp1HKcR/gNWZ/hQCoIscrl9o8zSun0ezpHyelKncc8WGuZrmEaP5DH+Ow3DSf4cg6DtB4s4ACMIBoDT+IQchkf5OEUQh/kqQdUHkdx2Xs7d75RrmuoqFoSBE0A3jG4iCTa6QcA+E7QEAMwqIErbdOM5AWgkBF8ISNImCa0B4nGcOvIOe9KwUch/j8M0KhuGobLEEAPn+BE+zE4DgByD7GliUhPH+YxhF0f5sGkaB/nseTZ0vvPVMkgIgD/gUDgkFg0HhEJhULhkNh0PiERiUTikVi0XjEZh62Vapf4AkD/BwLBj/er0eb/eTudr/FwfEL/CQMBr/a7GY0anU7nkHfr7fT/eDjcUNdTqcMfkKFN5entPqEKfz/fr3fL/drkpKjTibf6GQaLf41F4sf4MAQCpQBpQAttvIA1Fz/H41Gb/R58OL/WCXS7/Za9WT/fL1eT/f2JxGKxNTqOPyGRyWTymVy2XzGZgwKAwGt6IRKIf7VZ7If4IAwFf4cDAXkzylOa2WzgT5fD4f4BkIrEgknh/PaAf4qEYixeOh+Kqj9qb6fNBk70oTveD/Ya3Wb/UqLsRpKpOf5nIpFf43EQjf4ZCwWf4JAlqDgMkpTHApf5OHAyf6TR6Hf6Okwf5jFwwZ3HSc5/nsebDnqeDquce7jwk2kKQrC0LwxDMNQ2jBblSUq3pAtwpiaJi3j6Mg2n+fh9n3DkXp6e57Hst5Kj+vaMH65j2gSmoEAKAZ/miXxdn+X5dF6f5IkORL7iIJCxhcFB/geBSSgDLDcyyAr3n+DwJgef4CpCKjxn+ThDj0f5smeZp/m6Zs3GSXsin8fTcMWgbkRhPk+z9P9AUDQSHRYfiGhYFL0REt4FgSBJ/meYpfUHSiJEySRKrecRpmlFbnwSeaUwMch/mQYZfn+TpKkyf44jWNh/ggB8w0XRYGtQf4Dy7WqQ14t1fH+Mgpigf5gFzJKgKvPNK2ZZtnWfaFoxyfx+n+VJSQCKInCUf4PgyDktLYSBEkYgp3HUdLc16kI2DEpx+XhaSohqFAVn+MosKcxCLG6bpxyMX9UEUQbRCqKYqxCkIHgMtiQYa3VugoBR/jSLwtn+U5L3KbpuGwf5WlKVC3giBlHn6fUIqmqYKgdWiQmiYxdH+ZRd5kS7Qn+JgfB1hK3A0DIMH+aBltNeWjaPpGk6UzE7quPw5jtcOe6nRZK6sf4Fayt4yigKaGnIcCklMTkQFuVBYH+bBpmqf8ZRoyp1nPBEjyKLwrDIf5HEK/xsGvtl4UM27cHmeLDoI5ipiHxWpkuS1ymSWZVVSRCxCWG67rStUsYbddf87LwMAraxIEVFeUOXasdWqxqGmoZppreGQXhUhJYFKVq3m0ac3ISxR2nYcx/hCDoPamWOx6X5PleX5nmnQcvggkBQF6okJYlCTrRmkZ5/heEoQerzy3HYdB3oSLgrCx8K382f4fBqHJ/3OdaeEKOy9/bYH9SyIQhBqP8RgfhBlYHW/QIAPwgPrVsSELQRAcD/FuKIR4/xei4FOP8NgYArNTBOBlMI5xvDdQmU8TAjxNFvCwD0GxDQ/BsVgyxR4uBUtoIYNUaA2mpKLAkAhILrHmw/iBEGISGR2vPhySEHoNQYj/FcKsURiEdjoHOv8OQbg0NTAPFlqcPiBjBFoLYt4NAPm+HwPcesUFqjoGkp0IwOAbtTCIDCN47x2DuIqHQMgYYFOfUWAMABagUAmdosADZrR/hBB+Dsf4kBBB4KovGLhDhrDOTcosEIEQDkCOUZAMgWw1lvFGIsPhEQcAmPsot9r+XPlpZ8BImorBPCciHLOWktZbFPRYP8C4DwHFvGYMQYZBR0jkG+P8NYVwhj/C2mVXLEJUEhDmHMNTsQPG+kiP8O4aQylvGeMQY5DjFDbGgNA9J6y3gFnQTYacOCCDuG+OUf4sROCeH+FIIwRh/gikMsCPxbgaAvXAsATAlhHD/HiO2OyiwSS8Ne4YyEqi3TXKg8MF5bxhC6FiQ0Uwo0QP6JCDAEBrg3hYCuzMYCRUdG4olLellLaXUvIGNYZZOVFggA6cYNAYptvtB4DZ/4xhci3H+OEbw2x/z9LeFdro/w8h8bwosMwYZpkIE2Io/yi07KGIaY5uK6RHiFLFR58Rqz5D/f9CsMgSwlmjGSMQf45RvjZigyoxQqhUigLeB4C5rnWBLB5AlRY9B4x2MrRCKFWjINAA0W91RDV+wiWooZ1lK6YWVstZeyo0hjKTWAEoGx+hzDiX+6wdNpSZAQl6osEoJSYj5NsP8OYbw0lvDwHJNRCBuJtLeM4ZIyh/oLJSIoQodR/grBSCcf4GgKAUamHUMQUj2gGAIW8VwnUA2Rk0nshovbuVHAEkFMZbhwjZbYQQFIKD7ALJCP1eNhXP2UJ4AcAyj1F2Nsxfe/F+b9EPG6MQ0zwJ4EIHSOJ4NhgZAwiWPse6LiCBoqiW8DoHSYiuFMR5dsVwcAnuQsAJwSa1huDA3gZ4wycj9tfNcbQ2K5ARVkW8ao0hnEFq6QkbY12PBfCjBtRYGAHqPHUNwbhCQ+BiVgosco3hvGSEMIKsJIQSAXAinoqI9B6G4YcW++F+8tZby5fkXgrW0WGA4BkDo/xyL+H+MEXQxR/hWCDIoATnzdFuAcy0f4RwZr2GQLcV9QxtseHqO98xCHAFCQcP8OoaQ5j/AwBZoKi1dJBGILeGhA7NVuh0BDKJ6j2KLS5dMYMTXTFBIYPxT4Akss/AyP+MqESMOsGUMoZbUxumkMkMkZOMVgZZy7r3X2v3lILjOFUJ7XqxNTCEDc/QzBhRgA0AszyixbCoMGRQbO1x/huDYiqwywAzBafUPdUJCRiC2oysAHoL7kCcEYIQf+CozkYFWJ97MqEshiDM3gTImXs0nmCLcXKqBTigckIEQAglcxaWAJ4S0EzKiWEsV5RYJlZwj2BxcnhAYA/4FA4JBYNB4RCYVC4ZDYdD4hEYlE4pFYtE39A3y+X4/3ZH3+o1GqX+JhIKX+BAEBH+AJdLZeFwcDX+vlYo3+8Ha53++nw+H+/qFBSwSyFMAA/2q0WxCaFGWi0Gi/wgDgfSH+DQQBn+IA2Gn+ThwLn+22SyH+/X2+4irU0lawGAmB6DQ4vDW+y2I/w2FwtWJdScDgJfgwqEgg/0sgTo/32+aBd4objdjcGYCoUclm85nc9n9BodFo9JpdNp9RqYi4XDPF4tF2/y2Wi6/xmMxu/wDu8JgsLLysTCW/2+1WndYzFDOWSlWGax2dCR8PR9WBGHQ2/2KtlddX7ArtnDeYC9WCOPKPqoHT3+9nY5H+t1OnH+kEYhPr9n+n0wmH+d5yHE5D1IWBQFAcrBVk8TUCQbB0HwhCMJQnCkKvUeB3Hif5smma5/kGPhBH+FIJLA3YAqwCgIAkf4Qg+EB/h/GR/hqFgYt6roOA8f51HAcDwOSzhHkEQCsGoZxrO0X5gN03gGgWBZ/miXxbwG1IjiA6rBiCHwaQtL6JHYdZ3qwAQAqSfk0zBNc2TbN03zhOLRu/D48kSf4hB6H5/heFQWybFDBgoACuBoFYYH+UpQpwcJum8gpMk6nAG0pHBADSNCeo20xBj8PasAOAIBKwByXnadJ0Qcfx+O+DkDKwQA/DvOU4gqCoMLiCy/rrWle19X9gWDYSELWjJ0nSdZ/mkZxqH+Q5AkWf4VBKFVAKwCIEq4IYgqOUpIksf56nWdign6772IId54Hkf5KEoTp/gGAYGKwBCXlAR073RAheleU16gHUZsmeZkrQgeJ4Q1E8E0XYcJyIQ0cHMbps4di2L4xjONIsbxtWSUhOFQf4xi0Mh/sOC8m1GwbBiw4LtF4XR/sge2DIcdBznmf42DUPh/gQBEo5Yl4F6Af5rGgaULHwe2dAOAoCn+VZNPpNZrGnZuhqScBtm5jcCJdQKXi8LQsa/s+0bTtUImkZ5qn+R5GQYOo3jwf4OgvHeF60f4cho3IrioK5/nGbNHn9c0gMkaxrYqGYTBtHDB5Bf9zTptcCFSUJSKwAoB6ifR9cvzDJGubZx2swYahgFiB9H0nYdj2W1Hue6MkcRF4JMlABgClm+MGDAFwQUpOPobhuUefp+IzfbPvYIAgCR1LfqSNYrCyf5uGxivZweOQtisrAPA5GHne8hxCkPaO+AOl57Hqen0fn+n6wh7dHlqWBZn+IIfhQWs3t6o/wWAqdaGqBA/xlDCGKWlxKDT2DBF6MMf4LQUAvRwCEC52RvjZSS+d+yDQUmHKwC8FoMmbPPIyIwPojk2HsLegwBMM0cBZCsZpy0IYdQ7h4Qw5KGENC2FalUEIIARj/AeA0xLwCXgPicP8MAYQwj/G7FVmY+B8wpNSXYdg6h2xQCa9kBgCmhQDCCDkHo/xsDROO4h18PUIAJAQXQwYRwiPTNKkGOZdAbgpdaPMeLOjSw5HhIUf4aw1hwH+1Arhg0zlJA+Bcq45hxDfjhJeTD6BwjaHSP8RQiRGj/CQEZ8UAjfSnKwHINgaR/jDGCMEf6aSOprHiO8oAgxAiHH+BEB7KW+LZK4G5TC4V1yZTeAeZBWBTiaE2aodg5xzI0BOCRUABQEj/DQGoN5+xMTNGuNdrwuhdi/H+KkUgrR/iGEMncQIgURHUCM9SVBgwbAxdaPceo9ZjT7n4w5+JQBvDdR/FIMw/0DRlnmS8A01h/giocP8QohBCn/HcmSECBB+D7O+gE+AuRZDLH+CgE6N45AKRwBQCQEx/guBWtWgLFXlxvn6l8b41htI4HWOKaMEHEjSGQkwEQHwPj/AnElyUA4mFJAe0Uf4FwJgRJCJEP4/5ADwi1TOrFWUHjbG+fAOAcA5VNA0jCUyOAMAemoI0Rojx/jaGsN2q6DxxDii+I8RYnh/hnDAG0lIAZGwDAsBQCteQzBjbgJASEVBsteovVpOAgg8qfMGBkCBNLGoSPYP4x4/xzDcOOPc94/xyDbaU4UaBPR4ydsyUOy9jrXWvM4hifQyxljNH+y4Mo/0zMrqQS+OQCB/gxBjCgZyzIHLnPCZ8e8WXCDjk6N0bh8BvjfHKfEWsFAhA8C/Q0DTkTd28lQAsApXAVApJQLMVc6HlkdtbbBXw+h8lsrKIkP7Eb3X3vwr8gIIA/4FA4JBYNB4RCGAxGi/ysVi2/w2GRE/wDF3+AI1GY3GgBHI+j0Skn+4nE5X+/pVCZZAmu2nW/1qsmG/0qkVS/yeTis/yAPiI/xSJRi/wqEA5FoxHpBTaZT42DQWC3+dzidX+u1wuZTK5bX7BYbFY7JZbNZ7RaZYez2hKaBQFH3m8Hhartd7xeb1e75fb9f8BgcFgmczme/xMIBm/wFjaUAadHclH6hlMnTYvkMzj85m83lcjHw0Ggw/x3p3+NhsNZ8QCA/yDsX+TCOTX+sFQtH+9Hc9H+/eBXX9wuJKuHg+RyeVyGszWk/3M4HJZEmjkrTQUBgK/2yz2Py/B4fF4/J5fN5/Fxn+bzea9D7zWbjm/1os1n9Fpulr+fxulyWpcP6f5UFQUh/lLBB/l6XZepkWhan+W8HtuWBYH+XRbq4ZZjmUf5sGmap/nedy6n4fJ+OIgzjvRFkWxcu5hFzBqmCqKosH+bhwne3Z6nuf4chyHymrij5xG8bUXyTJUlyZJsnSY9Uoq9J8qSrK0rq+bZpGWf4JgYA73qYOQyRufh9HxLE0zVNc2TbN03zhOM5Lsfx+RQZRkmMkpuGylM7TnQFA0FQdCULQ1D0RRNFUXRlG0dR9IUjSVJ0pStLUvTFM01TdOU7T1P1BUNRVHUlS1NU9UVTVVV1YhCAgBgAAAAAQAAAGAAAAABAAAACAAIAAgACACuAAAAOgMAAOQHAABaBgAA+wEAAAgAAAC2AAAA8AMAANQLAAAuEgAAEAD+AAQAAQAAAAAAAAAAAQMAAQAAAM8AAAABAQMAAQAAAEIAAAACAQMABAAAADoUAAADAQMAAQAAAAUAAAAGAQMAAQAAAAIAAAARAQQABQAAAFYUAAAVAQMAAQAAAAQAAAAWAQQAAQAAAA4AAAAXAQQABQAAAEIUAAAaAQUAAQAAACoUAAAbAQUAAQAAADIUAAAcAQMAAQAAAAEAAAAoAQMAAQAAAAIAAAA9AQMAAQAAAAEAAABSAQMAAQAAAAIAAAAAAAAA</SignatureGrafic>
    <RoleID>11</RoleID>
    <TitleOrRoleName>שופט</TitleOrRoleName>
    <OrdinalNumber>1</OrdinalNumber>
  </dt_Signature>
</SignatureDS>
</file>

<file path=customXml/itemProps1.xml><?xml version="1.0" encoding="utf-8"?>
<ds:datastoreItem xmlns:ds="http://schemas.openxmlformats.org/officeDocument/2006/customXml" ds:itemID="{BD3AB113-D066-42A5-B040-BE57B533812D}">
  <ds:schemaRefs/>
</ds:datastoreItem>
</file>

<file path=customXml/itemProps2.xml><?xml version="1.0" encoding="utf-8"?>
<ds:datastoreItem xmlns:ds="http://schemas.openxmlformats.org/officeDocument/2006/customXml" ds:itemID="{BD8DB15B-A549-47CD-B5B5-095EF969B557}">
  <ds:schemaRefs/>
</ds:datastoreItem>
</file>

<file path=customXml/itemProps3.xml><?xml version="1.0" encoding="utf-8"?>
<ds:datastoreItem xmlns:ds="http://schemas.openxmlformats.org/officeDocument/2006/customXml" ds:itemID="{789E5DF0-28B4-49F4-B092-872980D4EE8A}">
  <ds:schemaRefs/>
</ds:datastoreItem>
</file>

<file path=customXml/itemProps4.xml><?xml version="1.0" encoding="utf-8"?>
<ds:datastoreItem xmlns:ds="http://schemas.openxmlformats.org/officeDocument/2006/customXml" ds:itemID="{91349CCC-40E7-425A-9C51-E12070F2FBD4}">
  <ds:schemaRefs/>
</ds:datastoreItem>
</file>

<file path=customXml/itemProps5.xml><?xml version="1.0" encoding="utf-8"?>
<ds:datastoreItem xmlns:ds="http://schemas.openxmlformats.org/officeDocument/2006/customXml" ds:itemID="{3BBC850D-BC21-408F-AF0F-E85129B67987}">
  <ds:schemaRefs/>
</ds:datastoreItem>
</file>

<file path=customXml/itemProps6.xml><?xml version="1.0" encoding="utf-8"?>
<ds:datastoreItem xmlns:ds="http://schemas.openxmlformats.org/officeDocument/2006/customXml" ds:itemID="{264646A5-1486-4425-BE8C-2F442F2EBEFA}">
  <ds:schemaRefs/>
</ds:datastoreItem>
</file>

<file path=customXml/itemProps7.xml><?xml version="1.0" encoding="utf-8"?>
<ds:datastoreItem xmlns:ds="http://schemas.openxmlformats.org/officeDocument/2006/customXml" ds:itemID="{7708B05A-3A7D-4C9F-9828-73DC284ACA33}">
  <ds:schemaRefs/>
</ds:datastoreItem>
</file>

<file path=customXml/itemProps8.xml><?xml version="1.0" encoding="utf-8"?>
<ds:datastoreItem xmlns:ds="http://schemas.openxmlformats.org/officeDocument/2006/customXml" ds:itemID="{D9F9125A-D732-4610-A6BE-7FD876F2DF8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2267</Words>
  <Characters>11338</Characters>
  <Application>Microsoft Office Word</Application>
  <DocSecurity>4</DocSecurity>
  <Lines>94</Lines>
  <Paragraphs>27</Paragraphs>
  <ScaleCrop>false</ScaleCrop>
  <HeadingPairs>
    <vt:vector size="2" baseType="variant">
      <vt:variant>
        <vt:lpstr>שם</vt:lpstr>
      </vt:variant>
      <vt:variant>
        <vt:i4>1</vt:i4>
      </vt:variant>
    </vt:vector>
  </HeadingPairs>
  <TitlesOfParts>
    <vt:vector size="1" baseType="lpstr">
      <vt:lpstr>לך</vt:lpstr>
    </vt:vector>
  </TitlesOfParts>
  <Company>Ness ESG</Company>
  <LinksUpToDate>false</LinksUpToDate>
  <CharactersWithSpaces>13578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לך</dc:title>
  <dc:subject/>
  <dc:creator>NGCS</dc:creator>
  <cp:keywords/>
  <dc:description/>
  <cp:lastModifiedBy>מיכל דגן</cp:lastModifiedBy>
  <cp:revision>2</cp:revision>
  <cp:lastPrinted>2023-05-08T07:33:00Z</cp:lastPrinted>
  <dcterms:created xsi:type="dcterms:W3CDTF">2023-05-30T10:53:00Z</dcterms:created>
  <dcterms:modified xsi:type="dcterms:W3CDTF">2023-05-30T10:53:00Z</dcterms:modified>
</cp:coreProperties>
</file>